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3C9A" w14:textId="77777777" w:rsidR="0098650F" w:rsidRPr="0098650F" w:rsidRDefault="0098650F" w:rsidP="007124C1">
      <w:pPr>
        <w:spacing w:after="300" w:line="240" w:lineRule="auto"/>
        <w:jc w:val="both"/>
        <w:outlineLvl w:val="0"/>
        <w:rPr>
          <w:rFonts w:ascii="Helvetica" w:eastAsia="Times New Roman" w:hAnsi="Helvetica" w:cs="Helvetica"/>
          <w:color w:val="333333"/>
          <w:kern w:val="36"/>
          <w:sz w:val="41"/>
          <w:szCs w:val="41"/>
          <w:lang w:eastAsia="es-PA"/>
        </w:rPr>
      </w:pPr>
      <w:r w:rsidRPr="0098650F">
        <w:rPr>
          <w:rFonts w:ascii="Helvetica" w:eastAsia="Times New Roman" w:hAnsi="Helvetica" w:cs="Helvetica"/>
          <w:color w:val="333333"/>
          <w:kern w:val="36"/>
          <w:sz w:val="41"/>
          <w:szCs w:val="41"/>
          <w:lang w:eastAsia="es-PA"/>
        </w:rPr>
        <w:t>Día del Estudiante, 27 de octubre de 2018</w:t>
      </w:r>
    </w:p>
    <w:p w14:paraId="7A880DA0" w14:textId="33547698" w:rsidR="0098650F" w:rsidRPr="0098650F" w:rsidRDefault="0098650F" w:rsidP="007124C1">
      <w:pPr>
        <w:spacing w:after="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noProof/>
          <w:color w:val="337AB7"/>
          <w:sz w:val="21"/>
          <w:szCs w:val="21"/>
          <w:lang w:eastAsia="es-PA"/>
        </w:rPr>
        <w:drawing>
          <wp:anchor distT="0" distB="0" distL="114300" distR="114300" simplePos="0" relativeHeight="251658240" behindDoc="0" locked="0" layoutInCell="1" allowOverlap="1" wp14:anchorId="0836919B" wp14:editId="4A72259C">
            <wp:simplePos x="0" y="0"/>
            <wp:positionH relativeFrom="column">
              <wp:posOffset>1905</wp:posOffset>
            </wp:positionH>
            <wp:positionV relativeFrom="paragraph">
              <wp:posOffset>-2540</wp:posOffset>
            </wp:positionV>
            <wp:extent cx="2095500" cy="2095500"/>
            <wp:effectExtent l="0" t="0" r="0" b="0"/>
            <wp:wrapSquare wrapText="bothSides"/>
            <wp:docPr id="12" name="Imagen 12" descr="Estudiantes de la Escuela El Japón Grupo II A">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tudiantes de la Escuela El Japón Grupo II A">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FA34B"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El día</w:t>
      </w:r>
      <w:r w:rsidRPr="0098650F">
        <w:rPr>
          <w:rFonts w:ascii="Helvetica" w:eastAsia="Times New Roman" w:hAnsi="Helvetica" w:cs="Helvetica"/>
          <w:b/>
          <w:bCs/>
          <w:color w:val="333333"/>
          <w:sz w:val="21"/>
          <w:szCs w:val="21"/>
          <w:lang w:eastAsia="es-PA"/>
        </w:rPr>
        <w:t> 27 de octubre</w:t>
      </w:r>
      <w:r w:rsidRPr="0098650F">
        <w:rPr>
          <w:rFonts w:ascii="Helvetica" w:eastAsia="Times New Roman" w:hAnsi="Helvetica" w:cs="Helvetica"/>
          <w:color w:val="333333"/>
          <w:sz w:val="21"/>
          <w:szCs w:val="21"/>
          <w:lang w:eastAsia="es-PA"/>
        </w:rPr>
        <w:t> es una fecha muy especial en el calendario, ya que celebramos en nuestro país, el día del estudiante.</w:t>
      </w:r>
    </w:p>
    <w:p w14:paraId="4BA84AF0"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Ser estudiante forma parte de un ciclo, cuyos primeros pasos se enmarcar en las aulas de </w:t>
      </w:r>
      <w:r w:rsidRPr="0098650F">
        <w:rPr>
          <w:rFonts w:ascii="Helvetica" w:eastAsia="Times New Roman" w:hAnsi="Helvetica" w:cs="Helvetica"/>
          <w:b/>
          <w:bCs/>
          <w:color w:val="333333"/>
          <w:sz w:val="21"/>
          <w:szCs w:val="21"/>
          <w:lang w:eastAsia="es-PA"/>
        </w:rPr>
        <w:t>Pre-Jardín y Jardín</w:t>
      </w:r>
      <w:r w:rsidRPr="0098650F">
        <w:rPr>
          <w:rFonts w:ascii="Helvetica" w:eastAsia="Times New Roman" w:hAnsi="Helvetica" w:cs="Helvetica"/>
          <w:color w:val="333333"/>
          <w:sz w:val="21"/>
          <w:szCs w:val="21"/>
          <w:lang w:eastAsia="es-PA"/>
        </w:rPr>
        <w:t>, continuando con una maravillosa aventura en el nivel de Primaria, la magia de estos años permiten al niño un despertar intelectual a un mundo de diversión y conocimientos, donde la concepción teórica adquiere roles prácticos y el uso de la tecnología adquiere protagonismo en toda su amplitud.</w:t>
      </w:r>
    </w:p>
    <w:p w14:paraId="124FB919"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Este evento pedagógico maximiza su extensión hacia niveles de enseñanza más complejos como: </w:t>
      </w:r>
      <w:r w:rsidRPr="0098650F">
        <w:rPr>
          <w:rFonts w:ascii="Helvetica" w:eastAsia="Times New Roman" w:hAnsi="Helvetica" w:cs="Helvetica"/>
          <w:b/>
          <w:bCs/>
          <w:color w:val="333333"/>
          <w:sz w:val="21"/>
          <w:szCs w:val="21"/>
          <w:lang w:eastAsia="es-PA"/>
        </w:rPr>
        <w:t>Premedia, Media y la Universidad.</w:t>
      </w:r>
    </w:p>
    <w:p w14:paraId="177CBABE"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Ser estudiante es una aventura no siempre divertida, ya que requiere del esfuerzo y estudio continuo de diversas asignaturas, algunas con alto grado de complejidad, más la misma encierra un sinnúmero de experiencias que son el fundamento de nuevos saberes propios del proceso de enseñanza y aprendizaje.</w:t>
      </w:r>
    </w:p>
    <w:p w14:paraId="2714C984"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Ser estudiante es estar despierto al mundo del saber, es el manejo adecuado de responsabilidades y valores que le permitan adquirir y desarrollar nuevas competencias , además de conocimientos unificados a una red conformada por diversas áreas del conocimiento integral.</w:t>
      </w:r>
    </w:p>
    <w:p w14:paraId="63839329"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Ser estudiante sugiere romper con viejos paradigmas y adueñarse del conocimiento, a través del quehacer tecnológico tanto virtual como no virtual, implica el desarrollo del pensamiento creativo, la práctica del trabajo colaborativo, el desarrollo de procesos de análisis y reflexión de contenidos.</w:t>
      </w:r>
    </w:p>
    <w:p w14:paraId="49B16D4D"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Un alumno viaja en el túnel del tiempo escolar y experimenta nuevos senderos de conocimientos  en medio de traviesos momentos propios de la niñez y adolescencia.</w:t>
      </w:r>
    </w:p>
    <w:p w14:paraId="36BB01E8"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Ser estudiante es un factor fundamental en la escala profesional del ser humano.  Cada estudiante es único e irrepetible, con capacidades propias que le permiten adueñarse del conocimiento y recorrer así, un peldaño hacia el éxito.</w:t>
      </w:r>
    </w:p>
    <w:p w14:paraId="3F450071"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Actualmente, atendiendo a nuevas tendencias y metodologías de enseñanza  el docente es facilitador hacia un mundo extenso de información disponible en entornos tanto virtuales como no virtuales.  El docente proporciona al estudiante un ambiente pedagógico motivador, su papel lo convierte en capitán de pequeños navíos que flotan en un mar de ideas diferentes y  complejas, donde la creatividad  y el ingenio dan un nuevo giro al concepto de inteligencia, abriendo una ventana al papel protagónico de las inteligencias múltiples en el aula de clases.  Es ahí, donde el concepto inteligencia adquiere un nuevo y diverso significado, lo que constituye un desafío en los procesos cognitivos.</w:t>
      </w:r>
    </w:p>
    <w:p w14:paraId="552EBCC0"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En el marco de celebración del día del estudiante se realizan una gama de actividades, donde se invierte el rol entre docente y estudiante.  En esta fecha el alumno hace visible una gala de sus capacidades y destrezas, muchas veces ocultas en el aula de clases.  Para celebrar este día se preparan actos especiales con anterioridad, se organizan brindis y maravillosas sorpresas dirigidas al estudiantado.</w:t>
      </w:r>
    </w:p>
    <w:p w14:paraId="7D0BF973"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lastRenderedPageBreak/>
        <w:t>En esta fecha especial se entrelaza el amor, el cariño, la amistad, los valores y el compromiso entre los diferentes actores de la comunidad educativa.</w:t>
      </w:r>
    </w:p>
    <w:p w14:paraId="4F6D999A"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Por cada detalle, antes expresado destacamos, el rol protagónico del estudiante hoy día, como parte del progreso del país en todas sus dimensiones, por lo que extendemos nuestras bendiciones y felicitaciones a cada uno de ellos, deseándoles prosperidad y sabiduría en cada sueño que emprendan….</w:t>
      </w:r>
    </w:p>
    <w:p w14:paraId="3AAA8748"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b/>
          <w:bCs/>
          <w:color w:val="333333"/>
          <w:sz w:val="21"/>
          <w:szCs w:val="21"/>
          <w:lang w:eastAsia="es-PA"/>
        </w:rPr>
        <w:t>¡Feliz día del Estudiante!</w:t>
      </w:r>
    </w:p>
    <w:p w14:paraId="3B14A2EF"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b/>
          <w:bCs/>
          <w:color w:val="333333"/>
          <w:sz w:val="21"/>
          <w:szCs w:val="21"/>
          <w:lang w:eastAsia="es-PA"/>
        </w:rPr>
        <w:t>Portal Educa Panamá</w:t>
      </w:r>
    </w:p>
    <w:p w14:paraId="21BB7322"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 </w:t>
      </w:r>
    </w:p>
    <w:p w14:paraId="2F3C9DB1" w14:textId="77777777" w:rsidR="0098650F" w:rsidRPr="0098650F" w:rsidRDefault="0098650F" w:rsidP="007124C1">
      <w:pPr>
        <w:spacing w:after="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noProof/>
          <w:color w:val="337AB7"/>
          <w:sz w:val="21"/>
          <w:szCs w:val="21"/>
          <w:lang w:eastAsia="es-PA"/>
        </w:rPr>
        <w:drawing>
          <wp:inline distT="0" distB="0" distL="0" distR="0" wp14:anchorId="37987F33" wp14:editId="7054A4BC">
            <wp:extent cx="1905000" cy="1905000"/>
            <wp:effectExtent l="0" t="0" r="0" b="0"/>
            <wp:docPr id="13" name="Imagen 13" descr="yazmin">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azmin">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drawing>
          <wp:inline distT="0" distB="0" distL="0" distR="0" wp14:anchorId="7A40BEFF" wp14:editId="20EC42D6">
            <wp:extent cx="1905000" cy="1905000"/>
            <wp:effectExtent l="0" t="0" r="0" b="0"/>
            <wp:docPr id="14" name="Imagen 14" descr="niños de Preescolar">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iños de Preescolar">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drawing>
          <wp:inline distT="0" distB="0" distL="0" distR="0" wp14:anchorId="22CCCB82" wp14:editId="25A803CF">
            <wp:extent cx="1905000" cy="1905000"/>
            <wp:effectExtent l="0" t="0" r="0" b="0"/>
            <wp:docPr id="15" name="Imagen 15" descr="adolescentes">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olescentes">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drawing>
          <wp:inline distT="0" distB="0" distL="0" distR="0" wp14:anchorId="39A6DDE9" wp14:editId="519C18F2">
            <wp:extent cx="1905000" cy="1905000"/>
            <wp:effectExtent l="0" t="0" r="0" b="0"/>
            <wp:docPr id="16" name="Imagen 16" descr="Yazmin">
              <a:hlinkClick xmlns:a="http://schemas.openxmlformats.org/drawingml/2006/main" r:id="rId13"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azmin">
                      <a:hlinkClick r:id="rId13" tooltip="&quo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lastRenderedPageBreak/>
        <w:drawing>
          <wp:inline distT="0" distB="0" distL="0" distR="0" wp14:anchorId="6C75EBEE" wp14:editId="02E8F882">
            <wp:extent cx="1905000" cy="1905000"/>
            <wp:effectExtent l="0" t="0" r="0" b="0"/>
            <wp:docPr id="17" name="Imagen 17" descr="día del estudiante">
              <a:hlinkClick xmlns:a="http://schemas.openxmlformats.org/drawingml/2006/main" r:id="rId1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ía del estudiante">
                      <a:hlinkClick r:id="rId15" tooltip="&quo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drawing>
          <wp:inline distT="0" distB="0" distL="0" distR="0" wp14:anchorId="3E924E32" wp14:editId="0DCEAC23">
            <wp:extent cx="1905000" cy="1905000"/>
            <wp:effectExtent l="0" t="0" r="0" b="0"/>
            <wp:docPr id="18" name="Imagen 18" descr="estudiantde preescolar">
              <a:hlinkClick xmlns:a="http://schemas.openxmlformats.org/drawingml/2006/main" r:id="rId1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studiantde preescolar">
                      <a:hlinkClick r:id="rId17" tooltip="&quot;&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drawing>
          <wp:inline distT="0" distB="0" distL="0" distR="0" wp14:anchorId="4CAE6845" wp14:editId="59E309B0">
            <wp:extent cx="1905000" cy="1905000"/>
            <wp:effectExtent l="0" t="0" r="0" b="0"/>
            <wp:docPr id="19" name="Imagen 19" descr="educación física">
              <a:hlinkClick xmlns:a="http://schemas.openxmlformats.org/drawingml/2006/main" r:id="rId1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ucación física">
                      <a:hlinkClick r:id="rId19" tooltip="&quot;&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98650F">
        <w:rPr>
          <w:rFonts w:ascii="Helvetica" w:eastAsia="Times New Roman" w:hAnsi="Helvetica" w:cs="Helvetica"/>
          <w:noProof/>
          <w:color w:val="337AB7"/>
          <w:sz w:val="21"/>
          <w:szCs w:val="21"/>
          <w:lang w:eastAsia="es-PA"/>
        </w:rPr>
        <w:drawing>
          <wp:inline distT="0" distB="0" distL="0" distR="0" wp14:anchorId="75F790FB" wp14:editId="3581EA8A">
            <wp:extent cx="1905000" cy="1905000"/>
            <wp:effectExtent l="0" t="0" r="0" b="0"/>
            <wp:docPr id="20" name="Imagen 20" descr="Un grupo de niños jugando video juegos&#10;&#10;Descripción generada automáticamente con confianza media">
              <a:hlinkClick xmlns:a="http://schemas.openxmlformats.org/drawingml/2006/main" r:id="rId2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Un grupo de niños jugando video juegos&#10;&#10;Descripción generada automáticamente con confianza media">
                      <a:hlinkClick r:id="rId21" tooltip="&quot;&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4D1B7684" w14:textId="77777777" w:rsidR="0098650F" w:rsidRPr="0098650F" w:rsidRDefault="0098650F" w:rsidP="007124C1">
      <w:pPr>
        <w:spacing w:before="300" w:after="150" w:line="240" w:lineRule="auto"/>
        <w:jc w:val="both"/>
        <w:outlineLvl w:val="2"/>
        <w:rPr>
          <w:rFonts w:ascii="Helvetica" w:eastAsia="Times New Roman" w:hAnsi="Helvetica" w:cs="Helvetica"/>
          <w:color w:val="333333"/>
          <w:sz w:val="32"/>
          <w:szCs w:val="32"/>
          <w:lang w:eastAsia="es-PA"/>
        </w:rPr>
      </w:pPr>
      <w:r w:rsidRPr="0098650F">
        <w:rPr>
          <w:rFonts w:ascii="Helvetica" w:eastAsia="Times New Roman" w:hAnsi="Helvetica" w:cs="Helvetica"/>
          <w:color w:val="333333"/>
          <w:sz w:val="32"/>
          <w:szCs w:val="32"/>
          <w:lang w:eastAsia="es-PA"/>
        </w:rPr>
        <w:t>Descripción</w:t>
      </w:r>
    </w:p>
    <w:p w14:paraId="319E8E7B"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El día 27 de octubre es una fecha muy especial en el calendario, ya que celebramos en nuestro país, el día del estudiante.</w:t>
      </w:r>
    </w:p>
    <w:p w14:paraId="2ACCC712" w14:textId="42B31208"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 xml:space="preserve">Ser estudiante forma parte de un ciclo, cuyos primeros pasos se enmarcar en las aulas de Pre-Jardín y Jardín, continuando con una maravillosa aventura en el nivel de Primaria, </w:t>
      </w:r>
      <w:r w:rsidR="000B5D7B" w:rsidRPr="0098650F">
        <w:rPr>
          <w:rFonts w:ascii="Helvetica" w:eastAsia="Times New Roman" w:hAnsi="Helvetica" w:cs="Helvetica"/>
          <w:color w:val="333333"/>
          <w:sz w:val="21"/>
          <w:szCs w:val="21"/>
          <w:lang w:eastAsia="es-PA"/>
        </w:rPr>
        <w:t>la magia de estos años permite</w:t>
      </w:r>
      <w:r w:rsidRPr="0098650F">
        <w:rPr>
          <w:rFonts w:ascii="Helvetica" w:eastAsia="Times New Roman" w:hAnsi="Helvetica" w:cs="Helvetica"/>
          <w:color w:val="333333"/>
          <w:sz w:val="21"/>
          <w:szCs w:val="21"/>
          <w:lang w:eastAsia="es-PA"/>
        </w:rPr>
        <w:t xml:space="preserve"> al niño un despertar intelectual a un mundo de diversión y conocimientos, donde la concepción teórica adquiere roles prácticos y el uso de la tecnología adquiere protagonismo en toda su amplitud.</w:t>
      </w:r>
    </w:p>
    <w:p w14:paraId="0CFDD4D5" w14:textId="77777777" w:rsidR="0098650F" w:rsidRPr="0098650F" w:rsidRDefault="0098650F" w:rsidP="007124C1">
      <w:pPr>
        <w:spacing w:after="150" w:line="240" w:lineRule="auto"/>
        <w:jc w:val="both"/>
        <w:rPr>
          <w:rFonts w:ascii="Helvetica" w:eastAsia="Times New Roman" w:hAnsi="Helvetica" w:cs="Helvetica"/>
          <w:color w:val="333333"/>
          <w:sz w:val="21"/>
          <w:szCs w:val="21"/>
          <w:lang w:eastAsia="es-PA"/>
        </w:rPr>
      </w:pPr>
      <w:r w:rsidRPr="0098650F">
        <w:rPr>
          <w:rFonts w:ascii="Helvetica" w:eastAsia="Times New Roman" w:hAnsi="Helvetica" w:cs="Helvetica"/>
          <w:color w:val="333333"/>
          <w:sz w:val="21"/>
          <w:szCs w:val="21"/>
          <w:lang w:eastAsia="es-PA"/>
        </w:rPr>
        <w:t>Este evento pedagógico maximiza su extensión hacia niveles de enseñanza más complejos como: Premedia, Media y la Universidad.</w:t>
      </w:r>
    </w:p>
    <w:p w14:paraId="37ED7C47" w14:textId="77777777" w:rsidR="00A15F6C" w:rsidRDefault="000B5D7B" w:rsidP="007124C1">
      <w:pPr>
        <w:jc w:val="both"/>
      </w:pPr>
    </w:p>
    <w:sectPr w:rsidR="00A15F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71302"/>
    <w:multiLevelType w:val="multilevel"/>
    <w:tmpl w:val="D346DB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83661"/>
    <w:multiLevelType w:val="multilevel"/>
    <w:tmpl w:val="D38AE02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10232965">
    <w:abstractNumId w:val="1"/>
  </w:num>
  <w:num w:numId="2" w16cid:durableId="54888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0F"/>
    <w:rsid w:val="000B5D7B"/>
    <w:rsid w:val="00505E42"/>
    <w:rsid w:val="007124C1"/>
    <w:rsid w:val="0098650F"/>
    <w:rsid w:val="00B948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CAEDB"/>
  <w15:chartTrackingRefBased/>
  <w15:docId w15:val="{6BBE11D0-2B36-478C-A607-184FEF55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424882">
      <w:bodyDiv w:val="1"/>
      <w:marLeft w:val="0"/>
      <w:marRight w:val="0"/>
      <w:marTop w:val="0"/>
      <w:marBottom w:val="0"/>
      <w:divBdr>
        <w:top w:val="none" w:sz="0" w:space="0" w:color="auto"/>
        <w:left w:val="none" w:sz="0" w:space="0" w:color="auto"/>
        <w:bottom w:val="none" w:sz="0" w:space="0" w:color="auto"/>
        <w:right w:val="none" w:sz="0" w:space="0" w:color="auto"/>
      </w:divBdr>
      <w:divsChild>
        <w:div w:id="1132745436">
          <w:marLeft w:val="0"/>
          <w:marRight w:val="0"/>
          <w:marTop w:val="0"/>
          <w:marBottom w:val="0"/>
          <w:divBdr>
            <w:top w:val="none" w:sz="0" w:space="0" w:color="auto"/>
            <w:left w:val="none" w:sz="0" w:space="0" w:color="auto"/>
            <w:bottom w:val="none" w:sz="0" w:space="0" w:color="auto"/>
            <w:right w:val="none" w:sz="0" w:space="0" w:color="auto"/>
          </w:divBdr>
          <w:divsChild>
            <w:div w:id="83114468">
              <w:marLeft w:val="0"/>
              <w:marRight w:val="0"/>
              <w:marTop w:val="0"/>
              <w:marBottom w:val="0"/>
              <w:divBdr>
                <w:top w:val="none" w:sz="0" w:space="0" w:color="auto"/>
                <w:left w:val="none" w:sz="0" w:space="0" w:color="auto"/>
                <w:bottom w:val="none" w:sz="0" w:space="0" w:color="auto"/>
                <w:right w:val="none" w:sz="0" w:space="0" w:color="auto"/>
              </w:divBdr>
            </w:div>
            <w:div w:id="1830172908">
              <w:marLeft w:val="0"/>
              <w:marRight w:val="0"/>
              <w:marTop w:val="0"/>
              <w:marBottom w:val="0"/>
              <w:divBdr>
                <w:top w:val="none" w:sz="0" w:space="0" w:color="auto"/>
                <w:left w:val="none" w:sz="0" w:space="0" w:color="auto"/>
                <w:bottom w:val="none" w:sz="0" w:space="0" w:color="auto"/>
                <w:right w:val="none" w:sz="0" w:space="0" w:color="auto"/>
              </w:divBdr>
            </w:div>
            <w:div w:id="390468671">
              <w:marLeft w:val="0"/>
              <w:marRight w:val="0"/>
              <w:marTop w:val="0"/>
              <w:marBottom w:val="0"/>
              <w:divBdr>
                <w:top w:val="none" w:sz="0" w:space="0" w:color="auto"/>
                <w:left w:val="none" w:sz="0" w:space="0" w:color="auto"/>
                <w:bottom w:val="none" w:sz="0" w:space="0" w:color="auto"/>
                <w:right w:val="none" w:sz="0" w:space="0" w:color="auto"/>
              </w:divBdr>
              <w:divsChild>
                <w:div w:id="11418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ducapanama.edu.pa/sites/default/files/styles/fotos_xl/public/img/yaz_0.jpg?itok=0GRMaVku"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educapanama.edu.pa/sites/default/files/styles/fotos_xl/public/img/dsc_0027.jpg?itok=BAKG1mmZ" TargetMode="External"/><Relationship Id="rId7" Type="http://schemas.openxmlformats.org/officeDocument/2006/relationships/hyperlink" Target="http://www.educapanama.edu.pa/sites/default/files/styles/fotos_xl/public/img/yazmin.jpg?itok=YWI7HDlI" TargetMode="External"/><Relationship Id="rId12" Type="http://schemas.openxmlformats.org/officeDocument/2006/relationships/image" Target="media/image4.jpeg"/><Relationship Id="rId17" Type="http://schemas.openxmlformats.org/officeDocument/2006/relationships/hyperlink" Target="http://www.educapanama.edu.pa/sites/default/files/styles/fotos_xl/public/img/20160523_152839_2.jpg?itok=G8J8T22A"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educapanama.edu.pa/sites/default/files/styles/fotos_xl/public/img/katy.jpeg?itok=Per7r_fB" TargetMode="External"/><Relationship Id="rId24" Type="http://schemas.openxmlformats.org/officeDocument/2006/relationships/theme" Target="theme/theme1.xml"/><Relationship Id="rId5" Type="http://schemas.openxmlformats.org/officeDocument/2006/relationships/hyperlink" Target="http://www.educapanama.edu.pa/sites/default/files/styles/fotos_xl/public/img/saul.jpg?itok=Z2EBVn6c" TargetMode="External"/><Relationship Id="rId15" Type="http://schemas.openxmlformats.org/officeDocument/2006/relationships/hyperlink" Target="http://www.educapanama.edu.pa/sites/default/files/styles/fotos_xl/public/img/20160509_162533_0.jpg?itok=extmm5DI"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ducapanama.edu.pa/sites/default/files/styles/fotos_xl/public/img/20170322_103921.jpg?itok=HxOfHlk2" TargetMode="External"/><Relationship Id="rId4" Type="http://schemas.openxmlformats.org/officeDocument/2006/relationships/webSettings" Target="webSettings.xml"/><Relationship Id="rId9" Type="http://schemas.openxmlformats.org/officeDocument/2006/relationships/hyperlink" Target="http://www.educapanama.edu.pa/sites/default/files/styles/fotos_xl/public/img/20160509_162518_2.jpg?itok=xs5_XUvU"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650</Words>
  <Characters>3578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RuthyB DiazC</dc:creator>
  <cp:keywords/>
  <dc:description/>
  <cp:lastModifiedBy>RuthyB DiazC</cp:lastModifiedBy>
  <cp:revision>2</cp:revision>
  <dcterms:created xsi:type="dcterms:W3CDTF">2022-05-10T15:45:00Z</dcterms:created>
  <dcterms:modified xsi:type="dcterms:W3CDTF">2022-05-10T16:12:00Z</dcterms:modified>
</cp:coreProperties>
</file>