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v:background id="_x0000_s1025" o:bwmode="white" fillcolor="#fde9d9 [665]" o:targetscreensize="1024,768">
      <v:fill color2="#eaf1dd [662]" angle="-45" focus="-50%" type="gradient"/>
    </v:background>
  </w:background>
  <w:body>
    <w:bookmarkStart w:id="0" w:name="_GoBack"/>
    <w:bookmarkEnd w:id="0"/>
    <w:p w:rsidR="00175A9F" w:rsidRDefault="00273B35">
      <w:r>
        <w:rPr>
          <w:noProof/>
          <w:lang w:eastAsia="es-PA"/>
        </w:rPr>
        <mc:AlternateContent>
          <mc:Choice Requires="wps">
            <w:drawing>
              <wp:anchor distT="0" distB="0" distL="114300" distR="114300" simplePos="0" relativeHeight="251659264" behindDoc="0" locked="0" layoutInCell="1" allowOverlap="1" wp14:anchorId="1989F43C" wp14:editId="5C6B5605">
                <wp:simplePos x="0" y="0"/>
                <wp:positionH relativeFrom="column">
                  <wp:posOffset>-1053465</wp:posOffset>
                </wp:positionH>
                <wp:positionV relativeFrom="paragraph">
                  <wp:posOffset>227965</wp:posOffset>
                </wp:positionV>
                <wp:extent cx="1828800" cy="1828800"/>
                <wp:effectExtent l="0" t="0" r="0" b="6985"/>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C475A" w:rsidRPr="001123CA" w:rsidRDefault="002C475A" w:rsidP="002C475A">
                            <w:pPr>
                              <w:tabs>
                                <w:tab w:val="left" w:pos="5115"/>
                              </w:tabs>
                              <w:jc w:val="cente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pPr>
                            <w:r w:rsidRPr="001123CA">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 xml:space="preserve">Tecnología de Tratamiento de Aguas Residuales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82.95pt;margin-top:17.9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" filled="f" stroked="f">
                <v:textbox style="mso-fit-shape-to-text:t">
                  <w:txbxContent>
                    <w:p w:rsidR="002C475A" w:rsidRPr="001123CA" w:rsidRDefault="002C475A" w:rsidP="002C475A">
                      <w:pPr>
                        <w:tabs>
                          <w:tab w:val="left" w:pos="5115"/>
                        </w:tabs>
                        <w:jc w:val="cente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pPr>
                      <w:r w:rsidRPr="001123CA">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 xml:space="preserve">Tecnología de Tratamiento de Aguas Residuales </w:t>
                      </w:r>
                    </w:p>
                  </w:txbxContent>
                </v:textbox>
              </v:shape>
            </w:pict>
          </mc:Fallback>
        </mc:AlternateContent>
      </w:r>
      <w:r w:rsidR="002C475A">
        <w:rPr>
          <w:noProof/>
          <w:lang w:eastAsia="es-PA"/>
        </w:rPr>
        <w:drawing>
          <wp:anchor distT="0" distB="0" distL="114300" distR="114300" simplePos="0" relativeHeight="251663360" behindDoc="0" locked="0" layoutInCell="1" allowOverlap="1" wp14:anchorId="6C680B1F" wp14:editId="6E7F9B18">
            <wp:simplePos x="0" y="0"/>
            <wp:positionH relativeFrom="column">
              <wp:posOffset>-499110</wp:posOffset>
            </wp:positionH>
            <wp:positionV relativeFrom="paragraph">
              <wp:posOffset>-429895</wp:posOffset>
            </wp:positionV>
            <wp:extent cx="1581150" cy="571500"/>
            <wp:effectExtent l="0" t="0" r="0" b="0"/>
            <wp:wrapSquare wrapText="bothSides"/>
            <wp:docPr id="3" name="Imagen 3" descr="C:\Users\l.nelson\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nelson\Desktop\untitled.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75A">
        <w:rPr>
          <w:rFonts w:ascii="Arial" w:hAnsi="Arial" w:cs="Arial"/>
          <w:noProof/>
          <w:color w:val="383838"/>
          <w:sz w:val="20"/>
          <w:szCs w:val="20"/>
          <w:lang w:eastAsia="es-PA"/>
        </w:rPr>
        <w:drawing>
          <wp:anchor distT="0" distB="0" distL="114300" distR="114300" simplePos="0" relativeHeight="251661312" behindDoc="0" locked="0" layoutInCell="1" allowOverlap="1" wp14:anchorId="306DEB38" wp14:editId="03E594CB">
            <wp:simplePos x="0" y="0"/>
            <wp:positionH relativeFrom="column">
              <wp:posOffset>4968240</wp:posOffset>
            </wp:positionH>
            <wp:positionV relativeFrom="paragraph">
              <wp:posOffset>-429895</wp:posOffset>
            </wp:positionV>
            <wp:extent cx="1162050" cy="660400"/>
            <wp:effectExtent l="0" t="0" r="0" b="6350"/>
            <wp:wrapSquare wrapText="bothSides"/>
            <wp:docPr id="2" name="Imagen 2" descr="http://www.afd.fr/webdav/site/afd/shared/PORTAILS/SECTEURS/Banque%20de%20developpement/_vignettes_/JICA-Logo_th_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fd.fr/webdav/site/afd/shared/PORTAILS/SECTEURS/Banque%20de%20developpement/_vignettes_/JICA-Logo_th_45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475A" w:rsidRDefault="00175A9F" w:rsidP="00175A9F">
      <w:pPr>
        <w:tabs>
          <w:tab w:val="left" w:pos="5115"/>
        </w:tabs>
      </w:pPr>
      <w:r>
        <w:tab/>
      </w:r>
    </w:p>
    <w:p w:rsidR="001123CA" w:rsidRDefault="001123CA" w:rsidP="002C475A">
      <w:pPr>
        <w:jc w:val="center"/>
        <w:rPr>
          <w:noProof/>
          <w:lang w:eastAsia="es-PA"/>
        </w:rPr>
      </w:pPr>
    </w:p>
    <w:p w:rsidR="008F0AEB" w:rsidRDefault="008F0AEB" w:rsidP="002C475A">
      <w:pPr>
        <w:jc w:val="center"/>
      </w:pPr>
      <w:r>
        <w:rPr>
          <w:noProof/>
          <w:lang w:eastAsia="es-PA"/>
        </w:rPr>
        <w:drawing>
          <wp:anchor distT="0" distB="0" distL="114300" distR="114300" simplePos="0" relativeHeight="251664384" behindDoc="0" locked="0" layoutInCell="1" allowOverlap="1" wp14:anchorId="58066E95" wp14:editId="09CD332F">
            <wp:simplePos x="0" y="0"/>
            <wp:positionH relativeFrom="column">
              <wp:posOffset>2348865</wp:posOffset>
            </wp:positionH>
            <wp:positionV relativeFrom="paragraph">
              <wp:posOffset>929640</wp:posOffset>
            </wp:positionV>
            <wp:extent cx="2172970" cy="1052830"/>
            <wp:effectExtent l="38100" t="38100" r="36830" b="33020"/>
            <wp:wrapSquare wrapText="bothSides"/>
            <wp:docPr id="4" name="Imagen 4" descr="Nueva tecnología para el tratamiento de a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va tecnología para el tratamiento de aguas"/>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2172970" cy="1052830"/>
                    </a:xfrm>
                    <a:prstGeom prst="rect">
                      <a:avLst/>
                    </a:prstGeom>
                    <a:noFill/>
                    <a:ln w="38100">
                      <a:solidFill>
                        <a:srgbClr val="663300"/>
                      </a:solidFill>
                    </a:ln>
                  </pic:spPr>
                </pic:pic>
              </a:graphicData>
            </a:graphic>
            <wp14:sizeRelH relativeFrom="page">
              <wp14:pctWidth>0</wp14:pctWidth>
            </wp14:sizeRelH>
            <wp14:sizeRelV relativeFrom="page">
              <wp14:pctHeight>0</wp14:pctHeight>
            </wp14:sizeRelV>
          </wp:anchor>
        </w:drawing>
      </w:r>
      <w:r>
        <w:rPr>
          <w:noProof/>
          <w:color w:val="0000FF"/>
          <w:lang w:eastAsia="es-PA"/>
        </w:rPr>
        <w:drawing>
          <wp:anchor distT="0" distB="0" distL="114300" distR="114300" simplePos="0" relativeHeight="251666432" behindDoc="0" locked="0" layoutInCell="1" allowOverlap="1" wp14:anchorId="79EC7C07" wp14:editId="005F0318">
            <wp:simplePos x="0" y="0"/>
            <wp:positionH relativeFrom="column">
              <wp:posOffset>2348865</wp:posOffset>
            </wp:positionH>
            <wp:positionV relativeFrom="paragraph">
              <wp:posOffset>1985010</wp:posOffset>
            </wp:positionV>
            <wp:extent cx="2482850" cy="1043305"/>
            <wp:effectExtent l="38100" t="38100" r="31750" b="42545"/>
            <wp:wrapSquare wrapText="bothSides"/>
            <wp:docPr id="7" name="Imagen 7" descr="http://aguatuya.org/wp-content/uploads/2013/08/tratamientodesc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guatuya.org/wp-content/uploads/2013/08/tratamientodesc2.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2850" cy="1043305"/>
                    </a:xfrm>
                    <a:prstGeom prst="rect">
                      <a:avLst/>
                    </a:prstGeom>
                    <a:noFill/>
                    <a:ln w="38100">
                      <a:solidFill>
                        <a:srgbClr val="663300"/>
                      </a:solidFill>
                    </a:ln>
                  </pic:spPr>
                </pic:pic>
              </a:graphicData>
            </a:graphic>
            <wp14:sizeRelH relativeFrom="page">
              <wp14:pctWidth>0</wp14:pctWidth>
            </wp14:sizeRelH>
            <wp14:sizeRelV relativeFrom="page">
              <wp14:pctHeight>0</wp14:pctHeight>
            </wp14:sizeRelV>
          </wp:anchor>
        </w:drawing>
      </w:r>
      <w:r>
        <w:rPr>
          <w:rFonts w:ascii="Arial" w:hAnsi="Arial" w:cs="Arial"/>
          <w:noProof/>
          <w:color w:val="0C0C0C"/>
          <w:sz w:val="18"/>
          <w:szCs w:val="18"/>
          <w:lang w:eastAsia="es-PA"/>
        </w:rPr>
        <w:drawing>
          <wp:anchor distT="0" distB="0" distL="114300" distR="114300" simplePos="0" relativeHeight="251665408" behindDoc="0" locked="0" layoutInCell="1" allowOverlap="1" wp14:anchorId="64A24E95" wp14:editId="41AD83AB">
            <wp:simplePos x="0" y="0"/>
            <wp:positionH relativeFrom="column">
              <wp:posOffset>1082040</wp:posOffset>
            </wp:positionH>
            <wp:positionV relativeFrom="paragraph">
              <wp:posOffset>848995</wp:posOffset>
            </wp:positionV>
            <wp:extent cx="1218565" cy="1826260"/>
            <wp:effectExtent l="38100" t="38100" r="38735" b="40640"/>
            <wp:wrapSquare wrapText="bothSides"/>
            <wp:docPr id="6" name="Imagen 6" descr="Planta de Tratamiento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a de Tratamiento de Agu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8565" cy="1826260"/>
                    </a:xfrm>
                    <a:prstGeom prst="rect">
                      <a:avLst/>
                    </a:prstGeom>
                    <a:noFill/>
                    <a:ln w="38100">
                      <a:solidFill>
                        <a:srgbClr val="663300"/>
                      </a:solidFill>
                    </a:ln>
                  </pic:spPr>
                </pic:pic>
              </a:graphicData>
            </a:graphic>
            <wp14:sizeRelH relativeFrom="page">
              <wp14:pctWidth>0</wp14:pctWidth>
            </wp14:sizeRelH>
            <wp14:sizeRelV relativeFrom="page">
              <wp14:pctHeight>0</wp14:pctHeight>
            </wp14:sizeRelV>
          </wp:anchor>
        </w:drawing>
      </w:r>
    </w:p>
    <w:p w:rsidR="008F0AEB" w:rsidRPr="008F0AEB" w:rsidRDefault="008F0AEB" w:rsidP="008F0AEB"/>
    <w:p w:rsidR="008F0AEB" w:rsidRPr="008F0AEB" w:rsidRDefault="008F0AEB" w:rsidP="008F0AEB"/>
    <w:p w:rsidR="008F0AEB" w:rsidRPr="008F0AEB" w:rsidRDefault="008F0AEB" w:rsidP="008F0AEB"/>
    <w:p w:rsidR="008F0AEB" w:rsidRPr="008F0AEB" w:rsidRDefault="008F0AEB" w:rsidP="008F0AEB"/>
    <w:p w:rsidR="008F0AEB" w:rsidRPr="008F0AEB" w:rsidRDefault="008F0AEB" w:rsidP="008F0AEB"/>
    <w:p w:rsidR="008F0AEB" w:rsidRPr="008F0AEB" w:rsidRDefault="008F0AEB" w:rsidP="008F0AEB"/>
    <w:p w:rsidR="008F0AEB" w:rsidRPr="008F0AEB" w:rsidRDefault="008F0AEB" w:rsidP="008F0AEB"/>
    <w:p w:rsidR="008F0AEB" w:rsidRDefault="008F0AEB" w:rsidP="008F0AEB"/>
    <w:p w:rsidR="002E7714" w:rsidRPr="008F0AEB" w:rsidRDefault="002E7714" w:rsidP="008F0AEB"/>
    <w:p w:rsidR="008F0AEB" w:rsidRPr="008F0AEB" w:rsidRDefault="008F0AEB" w:rsidP="008F0AEB"/>
    <w:p w:rsidR="001F061D" w:rsidRPr="00557ECF" w:rsidRDefault="008F0AEB" w:rsidP="008F0AEB">
      <w:pPr>
        <w:pStyle w:val="Prrafodelista"/>
        <w:numPr>
          <w:ilvl w:val="0"/>
          <w:numId w:val="1"/>
        </w:numPr>
        <w:jc w:val="center"/>
      </w:pPr>
      <w:r w:rsidRPr="00557ECF">
        <w:rPr>
          <w:rFonts w:ascii="Arial" w:hAnsi="Arial" w:cs="Arial"/>
          <w:b/>
          <w:noProof/>
          <w:sz w:val="24"/>
          <w:szCs w:val="24"/>
          <w:lang w:eastAsia="es-PA"/>
        </w:rPr>
        <mc:AlternateContent>
          <mc:Choice Requires="wps">
            <w:drawing>
              <wp:anchor distT="0" distB="0" distL="114300" distR="114300" simplePos="0" relativeHeight="251667456" behindDoc="0" locked="0" layoutInCell="1" allowOverlap="1" wp14:anchorId="3ED19105" wp14:editId="08B5302E">
                <wp:simplePos x="0" y="0"/>
                <wp:positionH relativeFrom="column">
                  <wp:posOffset>3301365</wp:posOffset>
                </wp:positionH>
                <wp:positionV relativeFrom="paragraph">
                  <wp:posOffset>65405</wp:posOffset>
                </wp:positionV>
                <wp:extent cx="257175" cy="76200"/>
                <wp:effectExtent l="19050" t="19050" r="47625" b="38100"/>
                <wp:wrapNone/>
                <wp:docPr id="9" name="9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9 Flecha a la derecha con muesca" o:spid="_x0000_s1026" type="#_x0000_t94" style="position:absolute;margin-left:259.95pt;margin-top:5.15pt;width:20.25pt;height: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" adj="18400" fillcolor="#e36c0a [2409]" strokecolor="#e36c0a [2409]" strokeweight="2pt"/>
            </w:pict>
          </mc:Fallback>
        </mc:AlternateContent>
      </w:r>
      <w:r w:rsidRPr="00557ECF">
        <w:rPr>
          <w:rFonts w:ascii="Arial" w:hAnsi="Arial" w:cs="Arial"/>
          <w:b/>
          <w:sz w:val="24"/>
          <w:szCs w:val="24"/>
        </w:rPr>
        <w:t>Modalidad del Curso</w:t>
      </w:r>
      <w:r>
        <w:rPr>
          <w:rFonts w:ascii="Arial" w:hAnsi="Arial" w:cs="Arial"/>
          <w:sz w:val="24"/>
          <w:szCs w:val="24"/>
        </w:rPr>
        <w:t xml:space="preserve">  </w:t>
      </w:r>
      <w:r w:rsidR="00557ECF">
        <w:rPr>
          <w:rFonts w:ascii="Arial" w:hAnsi="Arial" w:cs="Arial"/>
          <w:sz w:val="24"/>
          <w:szCs w:val="24"/>
        </w:rPr>
        <w:t xml:space="preserve">        </w:t>
      </w:r>
      <w:r w:rsidR="00557ECF" w:rsidRPr="00557ECF">
        <w:rPr>
          <w:rFonts w:ascii="Arial" w:hAnsi="Arial" w:cs="Arial"/>
          <w:color w:val="FF0000"/>
          <w:sz w:val="24"/>
          <w:szCs w:val="24"/>
        </w:rPr>
        <w:t>Presencial</w:t>
      </w:r>
    </w:p>
    <w:p w:rsidR="00557ECF" w:rsidRPr="00557ECF" w:rsidRDefault="00557ECF" w:rsidP="00557ECF">
      <w:pPr>
        <w:pStyle w:val="Prrafodelista"/>
      </w:pPr>
    </w:p>
    <w:p w:rsidR="00557ECF" w:rsidRPr="00557ECF" w:rsidRDefault="00557ECF" w:rsidP="008F0AEB">
      <w:pPr>
        <w:pStyle w:val="Prrafodelista"/>
        <w:numPr>
          <w:ilvl w:val="0"/>
          <w:numId w:val="1"/>
        </w:numPr>
        <w:jc w:val="center"/>
      </w:pPr>
      <w:r w:rsidRPr="00557ECF">
        <w:rPr>
          <w:rFonts w:ascii="Arial" w:hAnsi="Arial" w:cs="Arial"/>
          <w:b/>
          <w:noProof/>
          <w:sz w:val="24"/>
          <w:szCs w:val="24"/>
          <w:lang w:eastAsia="es-PA"/>
        </w:rPr>
        <mc:AlternateContent>
          <mc:Choice Requires="wps">
            <w:drawing>
              <wp:anchor distT="0" distB="0" distL="114300" distR="114300" simplePos="0" relativeHeight="251669504" behindDoc="0" locked="0" layoutInCell="1" allowOverlap="1" wp14:anchorId="2A061381" wp14:editId="4626F795">
                <wp:simplePos x="0" y="0"/>
                <wp:positionH relativeFrom="column">
                  <wp:posOffset>2105025</wp:posOffset>
                </wp:positionH>
                <wp:positionV relativeFrom="paragraph">
                  <wp:posOffset>34925</wp:posOffset>
                </wp:positionV>
                <wp:extent cx="257175" cy="76200"/>
                <wp:effectExtent l="19050" t="19050" r="47625" b="38100"/>
                <wp:wrapNone/>
                <wp:docPr id="10" name="10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0 Flecha a la derecha con muesca" o:spid="_x0000_s1026" type="#_x0000_t94" style="position:absolute;margin-left:165.75pt;margin-top:2.75pt;width:20.25pt;height: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" adj="18400" fillcolor="#e46c0a" strokecolor="#e46c0a" strokeweight="2pt"/>
            </w:pict>
          </mc:Fallback>
        </mc:AlternateContent>
      </w:r>
      <w:r>
        <w:rPr>
          <w:rFonts w:ascii="Arial" w:hAnsi="Arial" w:cs="Arial"/>
          <w:b/>
          <w:noProof/>
          <w:sz w:val="24"/>
          <w:szCs w:val="24"/>
          <w:lang w:eastAsia="es-PA"/>
        </w:rPr>
        <w:t xml:space="preserve">Período del Curso          </w:t>
      </w:r>
      <w:r w:rsidRPr="00557ECF">
        <w:rPr>
          <w:rFonts w:ascii="Arial" w:hAnsi="Arial" w:cs="Arial"/>
          <w:noProof/>
          <w:color w:val="FF0000"/>
          <w:sz w:val="24"/>
          <w:szCs w:val="24"/>
          <w:lang w:eastAsia="es-PA"/>
        </w:rPr>
        <w:t>2 de Septiembre al 31 de Octubre</w:t>
      </w:r>
      <w:r w:rsidR="002E7714">
        <w:rPr>
          <w:rFonts w:ascii="Arial" w:hAnsi="Arial" w:cs="Arial"/>
          <w:noProof/>
          <w:color w:val="FF0000"/>
          <w:sz w:val="24"/>
          <w:szCs w:val="24"/>
          <w:lang w:eastAsia="es-PA"/>
        </w:rPr>
        <w:t xml:space="preserve"> de 2015</w:t>
      </w:r>
    </w:p>
    <w:p w:rsidR="00557ECF" w:rsidRDefault="00557ECF" w:rsidP="00557ECF">
      <w:pPr>
        <w:pStyle w:val="Prrafodelista"/>
      </w:pPr>
    </w:p>
    <w:p w:rsidR="00557ECF" w:rsidRPr="00833BE1" w:rsidRDefault="00557ECF" w:rsidP="008F0AEB">
      <w:pPr>
        <w:pStyle w:val="Prrafodelista"/>
        <w:numPr>
          <w:ilvl w:val="0"/>
          <w:numId w:val="1"/>
        </w:numPr>
        <w:jc w:val="center"/>
        <w:rPr>
          <w:rFonts w:ascii="Arial" w:hAnsi="Arial" w:cs="Arial"/>
          <w:b/>
          <w:sz w:val="24"/>
          <w:szCs w:val="24"/>
        </w:rPr>
      </w:pPr>
      <w:r w:rsidRPr="00557ECF">
        <w:rPr>
          <w:rFonts w:ascii="Arial" w:hAnsi="Arial" w:cs="Arial"/>
          <w:b/>
          <w:noProof/>
          <w:sz w:val="24"/>
          <w:szCs w:val="24"/>
          <w:lang w:eastAsia="es-PA"/>
        </w:rPr>
        <mc:AlternateContent>
          <mc:Choice Requires="wps">
            <w:drawing>
              <wp:anchor distT="0" distB="0" distL="114300" distR="114300" simplePos="0" relativeHeight="251671552" behindDoc="0" locked="0" layoutInCell="1" allowOverlap="1" wp14:anchorId="5FF4E00D" wp14:editId="50443328">
                <wp:simplePos x="0" y="0"/>
                <wp:positionH relativeFrom="column">
                  <wp:posOffset>2863215</wp:posOffset>
                </wp:positionH>
                <wp:positionV relativeFrom="paragraph">
                  <wp:posOffset>69850</wp:posOffset>
                </wp:positionV>
                <wp:extent cx="257175" cy="76200"/>
                <wp:effectExtent l="19050" t="19050" r="47625" b="38100"/>
                <wp:wrapNone/>
                <wp:docPr id="11" name="11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1 Flecha a la derecha con muesca" o:spid="_x0000_s1026" type="#_x0000_t94" style="position:absolute;margin-left:225.45pt;margin-top:5.5pt;width:20.25pt;height: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" adj="18400" fillcolor="#e46c0a" strokecolor="#e46c0a" strokeweight="2pt"/>
            </w:pict>
          </mc:Fallback>
        </mc:AlternateContent>
      </w:r>
      <w:r w:rsidRPr="00557ECF">
        <w:rPr>
          <w:rFonts w:ascii="Arial" w:hAnsi="Arial" w:cs="Arial"/>
          <w:b/>
          <w:sz w:val="24"/>
          <w:szCs w:val="24"/>
        </w:rPr>
        <w:t xml:space="preserve">Idioma </w:t>
      </w:r>
      <w:r>
        <w:rPr>
          <w:rFonts w:ascii="Arial" w:hAnsi="Arial" w:cs="Arial"/>
          <w:b/>
          <w:sz w:val="24"/>
          <w:szCs w:val="24"/>
        </w:rPr>
        <w:t xml:space="preserve">         </w:t>
      </w:r>
      <w:r w:rsidRPr="00557ECF">
        <w:rPr>
          <w:rFonts w:ascii="Arial" w:hAnsi="Arial" w:cs="Arial"/>
          <w:color w:val="FF0000"/>
          <w:sz w:val="24"/>
          <w:szCs w:val="24"/>
        </w:rPr>
        <w:t>Español</w:t>
      </w:r>
    </w:p>
    <w:p w:rsidR="00833BE1" w:rsidRPr="00833BE1" w:rsidRDefault="00833BE1" w:rsidP="00833BE1">
      <w:pPr>
        <w:pStyle w:val="Prrafodelista"/>
        <w:rPr>
          <w:rFonts w:ascii="Arial" w:hAnsi="Arial" w:cs="Arial"/>
          <w:b/>
          <w:sz w:val="24"/>
          <w:szCs w:val="24"/>
        </w:rPr>
      </w:pPr>
    </w:p>
    <w:p w:rsidR="00833BE1" w:rsidRPr="00833BE1" w:rsidRDefault="00FE1E1B" w:rsidP="008F0AEB">
      <w:pPr>
        <w:pStyle w:val="Prrafodelista"/>
        <w:numPr>
          <w:ilvl w:val="0"/>
          <w:numId w:val="1"/>
        </w:numPr>
        <w:jc w:val="center"/>
        <w:rPr>
          <w:rFonts w:ascii="Arial" w:hAnsi="Arial" w:cs="Arial"/>
          <w:b/>
          <w:sz w:val="24"/>
          <w:szCs w:val="24"/>
        </w:rPr>
      </w:pPr>
      <w:r>
        <w:rPr>
          <w:rFonts w:ascii="Arial" w:hAnsi="Arial" w:cs="Arial"/>
          <w:b/>
          <w:noProof/>
          <w:sz w:val="24"/>
          <w:szCs w:val="24"/>
          <w:lang w:eastAsia="es-PA"/>
        </w:rPr>
        <mc:AlternateContent>
          <mc:Choice Requires="wps">
            <w:drawing>
              <wp:anchor distT="0" distB="0" distL="114300" distR="114300" simplePos="0" relativeHeight="251683840" behindDoc="0" locked="0" layoutInCell="1" allowOverlap="1" wp14:anchorId="1C2BB572" wp14:editId="53DC9607">
                <wp:simplePos x="0" y="0"/>
                <wp:positionH relativeFrom="column">
                  <wp:posOffset>2662763</wp:posOffset>
                </wp:positionH>
                <wp:positionV relativeFrom="paragraph">
                  <wp:posOffset>152400</wp:posOffset>
                </wp:positionV>
                <wp:extent cx="400050" cy="1524000"/>
                <wp:effectExtent l="66675" t="28575" r="85725" b="85725"/>
                <wp:wrapNone/>
                <wp:docPr id="322" name="322 Abrir corchete"/>
                <wp:cNvGraphicFramePr/>
                <a:graphic xmlns:a="http://schemas.openxmlformats.org/drawingml/2006/main">
                  <a:graphicData uri="http://schemas.microsoft.com/office/word/2010/wordprocessingShape">
                    <wps:wsp>
                      <wps:cNvSpPr/>
                      <wps:spPr>
                        <a:xfrm rot="5400000">
                          <a:off x="0" y="0"/>
                          <a:ext cx="400050" cy="1524000"/>
                        </a:xfrm>
                        <a:prstGeom prst="lef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322 Abrir corchete" o:spid="_x0000_s1026" type="#_x0000_t85" style="position:absolute;margin-left:209.65pt;margin-top:12pt;width:31.5pt;height:120pt;rotation:9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" adj="472" strokecolor="black [3200]" strokeweight="2pt">
                <v:shadow on="t" color="black" opacity="24903f" origin=",.5" offset="0,.55556mm"/>
              </v:shape>
            </w:pict>
          </mc:Fallback>
        </mc:AlternateContent>
      </w:r>
      <w:r w:rsidR="00833BE1" w:rsidRPr="00557ECF">
        <w:rPr>
          <w:rFonts w:ascii="Arial" w:hAnsi="Arial" w:cs="Arial"/>
          <w:b/>
          <w:noProof/>
          <w:sz w:val="24"/>
          <w:szCs w:val="24"/>
          <w:lang w:eastAsia="es-PA"/>
        </w:rPr>
        <mc:AlternateContent>
          <mc:Choice Requires="wps">
            <w:drawing>
              <wp:anchor distT="0" distB="0" distL="114300" distR="114300" simplePos="0" relativeHeight="251673600" behindDoc="0" locked="0" layoutInCell="1" allowOverlap="1" wp14:anchorId="219803F2" wp14:editId="5FDC295D">
                <wp:simplePos x="0" y="0"/>
                <wp:positionH relativeFrom="column">
                  <wp:posOffset>2863215</wp:posOffset>
                </wp:positionH>
                <wp:positionV relativeFrom="paragraph">
                  <wp:posOffset>66040</wp:posOffset>
                </wp:positionV>
                <wp:extent cx="257175" cy="76200"/>
                <wp:effectExtent l="19050" t="19050" r="47625" b="38100"/>
                <wp:wrapNone/>
                <wp:docPr id="12" name="12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2 Flecha a la derecha con muesca" o:spid="_x0000_s1026" type="#_x0000_t94" style="position:absolute;margin-left:225.45pt;margin-top:5.2pt;width:20.25pt;height: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" adj="18400" fillcolor="#e46c0a" strokecolor="#e46c0a" strokeweight="2pt"/>
            </w:pict>
          </mc:Fallback>
        </mc:AlternateContent>
      </w:r>
      <w:r w:rsidR="00833BE1">
        <w:rPr>
          <w:rFonts w:ascii="Arial" w:hAnsi="Arial" w:cs="Arial"/>
          <w:b/>
          <w:sz w:val="24"/>
          <w:szCs w:val="24"/>
        </w:rPr>
        <w:t xml:space="preserve">País          </w:t>
      </w:r>
      <w:r w:rsidR="00833BE1" w:rsidRPr="00833BE1">
        <w:rPr>
          <w:rFonts w:ascii="Arial" w:hAnsi="Arial" w:cs="Arial"/>
          <w:color w:val="FF0000"/>
          <w:sz w:val="24"/>
          <w:szCs w:val="24"/>
        </w:rPr>
        <w:t>Japón</w:t>
      </w:r>
    </w:p>
    <w:p w:rsidR="00833BE1" w:rsidRPr="00833BE1" w:rsidRDefault="00833BE1" w:rsidP="00833BE1">
      <w:pPr>
        <w:pStyle w:val="Prrafodelista"/>
        <w:rPr>
          <w:rFonts w:ascii="Arial" w:hAnsi="Arial" w:cs="Arial"/>
          <w:b/>
          <w:sz w:val="24"/>
          <w:szCs w:val="24"/>
        </w:rPr>
      </w:pPr>
    </w:p>
    <w:p w:rsidR="00CB0113" w:rsidRDefault="00375D93" w:rsidP="00833BE1">
      <w:pPr>
        <w:rPr>
          <w:rFonts w:ascii="Arial" w:hAnsi="Arial" w:cs="Arial"/>
          <w:b/>
          <w:sz w:val="24"/>
          <w:szCs w:val="24"/>
        </w:rPr>
      </w:pPr>
      <w:r>
        <w:rPr>
          <w:rFonts w:ascii="Arial" w:hAnsi="Arial" w:cs="Arial"/>
          <w:b/>
          <w:noProof/>
          <w:sz w:val="24"/>
          <w:szCs w:val="24"/>
          <w:lang w:eastAsia="es-PA"/>
        </w:rPr>
        <mc:AlternateContent>
          <mc:Choice Requires="wps">
            <w:drawing>
              <wp:anchor distT="0" distB="0" distL="114300" distR="114300" simplePos="0" relativeHeight="251684864" behindDoc="0" locked="0" layoutInCell="1" allowOverlap="1">
                <wp:simplePos x="0" y="0"/>
                <wp:positionH relativeFrom="column">
                  <wp:posOffset>2787991</wp:posOffset>
                </wp:positionH>
                <wp:positionV relativeFrom="paragraph">
                  <wp:posOffset>123190</wp:posOffset>
                </wp:positionV>
                <wp:extent cx="123825" cy="123825"/>
                <wp:effectExtent l="0" t="0" r="28575" b="28575"/>
                <wp:wrapNone/>
                <wp:docPr id="323" name="323 Hexágono"/>
                <wp:cNvGraphicFramePr/>
                <a:graphic xmlns:a="http://schemas.openxmlformats.org/drawingml/2006/main">
                  <a:graphicData uri="http://schemas.microsoft.com/office/word/2010/wordprocessingShape">
                    <wps:wsp>
                      <wps:cNvSpPr/>
                      <wps:spPr>
                        <a:xfrm>
                          <a:off x="0" y="0"/>
                          <a:ext cx="123825" cy="123825"/>
                        </a:xfrm>
                        <a:prstGeom prst="hexagon">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323 Hexágono" o:spid="_x0000_s1026" type="#_x0000_t9" style="position:absolute;margin-left:219.55pt;margin-top:9.7pt;width:9.7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" fillcolor="gray [1629]" strokecolor="gray [1629]" strokeweight="2pt"/>
            </w:pict>
          </mc:Fallback>
        </mc:AlternateContent>
      </w:r>
    </w:p>
    <w:p w:rsidR="00CB0113" w:rsidRPr="00CB0113" w:rsidRDefault="00FE1E1B" w:rsidP="00CB0113">
      <w:pPr>
        <w:rPr>
          <w:rFonts w:ascii="Arial" w:hAnsi="Arial" w:cs="Arial"/>
          <w:sz w:val="24"/>
          <w:szCs w:val="24"/>
        </w:rPr>
      </w:pPr>
      <w:r>
        <w:rPr>
          <w:rFonts w:ascii="Arial" w:hAnsi="Arial" w:cs="Arial"/>
          <w:b/>
          <w:noProof/>
          <w:sz w:val="24"/>
          <w:szCs w:val="24"/>
          <w:lang w:eastAsia="es-PA"/>
        </w:rPr>
        <mc:AlternateContent>
          <mc:Choice Requires="wps">
            <w:drawing>
              <wp:anchor distT="0" distB="0" distL="114300" distR="114300" simplePos="0" relativeHeight="251682816" behindDoc="0" locked="0" layoutInCell="1" allowOverlap="1" wp14:anchorId="672633BF" wp14:editId="3F9C23AB">
                <wp:simplePos x="0" y="0"/>
                <wp:positionH relativeFrom="column">
                  <wp:posOffset>1413538</wp:posOffset>
                </wp:positionH>
                <wp:positionV relativeFrom="paragraph">
                  <wp:posOffset>260350</wp:posOffset>
                </wp:positionV>
                <wp:extent cx="2743200" cy="1200150"/>
                <wp:effectExtent l="57150" t="38100" r="95250" b="114300"/>
                <wp:wrapNone/>
                <wp:docPr id="318" name="318 Marco"/>
                <wp:cNvGraphicFramePr/>
                <a:graphic xmlns:a="http://schemas.openxmlformats.org/drawingml/2006/main">
                  <a:graphicData uri="http://schemas.microsoft.com/office/word/2010/wordprocessingShape">
                    <wps:wsp>
                      <wps:cNvSpPr/>
                      <wps:spPr>
                        <a:xfrm>
                          <a:off x="0" y="0"/>
                          <a:ext cx="2743200" cy="1200150"/>
                        </a:xfrm>
                        <a:prstGeom prst="frame">
                          <a:avLst/>
                        </a:prstGeom>
                        <a:blipFill>
                          <a:blip r:embed="rId16"/>
                          <a:tile tx="0" ty="0" sx="100000" sy="100000" flip="none" algn="tl"/>
                        </a:blip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8 Marco" o:spid="_x0000_s1026" style="position:absolute;margin-left:111.3pt;margin-top:20.5pt;width:3in;height: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0,1200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" path="m,l2743200,r,1200150l,1200150,,xm150019,150019r,900112l2593181,1050131r,-900112l150019,150019xe" stroked="f">
                <v:fill r:id="rId17" o:title="" recolor="t" rotate="t" type="tile"/>
                <v:shadow on="t" color="black" opacity="22937f" origin=",.5" offset="0,.63889mm"/>
                <v:path arrowok="t" o:connecttype="custom" o:connectlocs="0,0;2743200,0;2743200,1200150;0,1200150;0,0;150019,150019;150019,1050131;2593181,1050131;2593181,150019;150019,150019" o:connectangles="0,0,0,0,0,0,0,0,0,0"/>
              </v:shape>
            </w:pict>
          </mc:Fallback>
        </mc:AlternateContent>
      </w:r>
    </w:p>
    <w:p w:rsidR="00CB0113" w:rsidRPr="00CB0113" w:rsidRDefault="00FE1E1B" w:rsidP="00CB0113">
      <w:pPr>
        <w:rPr>
          <w:rFonts w:ascii="Arial" w:hAnsi="Arial" w:cs="Arial"/>
          <w:sz w:val="24"/>
          <w:szCs w:val="24"/>
        </w:rPr>
      </w:pPr>
      <w:r w:rsidRPr="00C54B57">
        <w:rPr>
          <w:rFonts w:ascii="Arial" w:hAnsi="Arial" w:cs="Arial"/>
          <w:b/>
          <w:noProof/>
          <w:sz w:val="24"/>
          <w:szCs w:val="24"/>
          <w:lang w:eastAsia="es-PA"/>
        </w:rPr>
        <mc:AlternateContent>
          <mc:Choice Requires="wps">
            <w:drawing>
              <wp:anchor distT="0" distB="0" distL="114300" distR="114300" simplePos="0" relativeHeight="251681792" behindDoc="0" locked="0" layoutInCell="1" allowOverlap="1" wp14:anchorId="6A7CC520" wp14:editId="4FA33B7C">
                <wp:simplePos x="0" y="0"/>
                <wp:positionH relativeFrom="column">
                  <wp:posOffset>1518342</wp:posOffset>
                </wp:positionH>
                <wp:positionV relativeFrom="paragraph">
                  <wp:posOffset>69850</wp:posOffset>
                </wp:positionV>
                <wp:extent cx="2647950" cy="923925"/>
                <wp:effectExtent l="19050" t="1905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23925"/>
                        </a:xfrm>
                        <a:prstGeom prst="rect">
                          <a:avLst/>
                        </a:prstGeom>
                        <a:solidFill>
                          <a:schemeClr val="bg1"/>
                        </a:solidFill>
                        <a:ln w="38100">
                          <a:solidFill>
                            <a:schemeClr val="accent6">
                              <a:lumMod val="20000"/>
                              <a:lumOff val="80000"/>
                            </a:schemeClr>
                          </a:solidFill>
                          <a:miter lim="800000"/>
                          <a:headEnd/>
                          <a:tailEnd/>
                        </a:ln>
                      </wps:spPr>
                      <wps:txbx>
                        <w:txbxContent>
                          <w:p w:rsidR="00C54B57" w:rsidRPr="002E7714" w:rsidRDefault="002E7714" w:rsidP="002E7714">
                            <w:pPr>
                              <w:jc w:val="center"/>
                              <w:rPr>
                                <w:rFonts w:ascii="Segoe UI Semibold" w:hAnsi="Segoe UI Semibold"/>
                                <w:b/>
                                <w:sz w:val="24"/>
                                <w:szCs w:val="24"/>
                              </w:rPr>
                            </w:pPr>
                            <w:r w:rsidRPr="002E7714">
                              <w:rPr>
                                <w:rFonts w:ascii="Segoe UI Semibold" w:hAnsi="Segoe UI Semibold"/>
                                <w:b/>
                                <w:sz w:val="24"/>
                                <w:szCs w:val="24"/>
                              </w:rPr>
                              <w:t>FECHA DE CIERRE EN EL IFARHU:</w:t>
                            </w:r>
                          </w:p>
                          <w:p w:rsidR="002E7714" w:rsidRPr="002E7714" w:rsidRDefault="002E7714" w:rsidP="002E7714">
                            <w:pPr>
                              <w:jc w:val="center"/>
                              <w:rPr>
                                <w:rFonts w:ascii="Segoe UI Semibold" w:hAnsi="Segoe UI Semibold"/>
                                <w:b/>
                                <w:sz w:val="24"/>
                                <w:szCs w:val="24"/>
                              </w:rPr>
                            </w:pPr>
                            <w:r>
                              <w:rPr>
                                <w:rFonts w:ascii="Segoe UI Semibold" w:hAnsi="Segoe UI Semibold"/>
                                <w:b/>
                                <w:sz w:val="24"/>
                                <w:szCs w:val="24"/>
                              </w:rPr>
                              <w:t>26 DE JUNIO DE 2015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119.55pt;margin-top:5.5pt;width:208.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" fillcolor="white [3212]" strokecolor="#fde9d9 [665]" strokeweight="3pt">
                <v:textbox>
                  <w:txbxContent>
                    <w:p w:rsidR="00C54B57" w:rsidRPr="002E7714" w:rsidRDefault="002E7714" w:rsidP="002E7714">
                      <w:pPr>
                        <w:jc w:val="center"/>
                        <w:rPr>
                          <w:rFonts w:ascii="Segoe UI Semibold" w:hAnsi="Segoe UI Semibold"/>
                          <w:b/>
                          <w:sz w:val="24"/>
                          <w:szCs w:val="24"/>
                        </w:rPr>
                      </w:pPr>
                      <w:r w:rsidRPr="002E7714">
                        <w:rPr>
                          <w:rFonts w:ascii="Segoe UI Semibold" w:hAnsi="Segoe UI Semibold"/>
                          <w:b/>
                          <w:sz w:val="24"/>
                          <w:szCs w:val="24"/>
                        </w:rPr>
                        <w:t>FECHA DE CIERRE EN EL IFARHU:</w:t>
                      </w:r>
                    </w:p>
                    <w:p w:rsidR="002E7714" w:rsidRPr="002E7714" w:rsidRDefault="002E7714" w:rsidP="002E7714">
                      <w:pPr>
                        <w:jc w:val="center"/>
                        <w:rPr>
                          <w:rFonts w:ascii="Segoe UI Semibold" w:hAnsi="Segoe UI Semibold"/>
                          <w:b/>
                          <w:sz w:val="24"/>
                          <w:szCs w:val="24"/>
                        </w:rPr>
                      </w:pPr>
                      <w:r>
                        <w:rPr>
                          <w:rFonts w:ascii="Segoe UI Semibold" w:hAnsi="Segoe UI Semibold"/>
                          <w:b/>
                          <w:sz w:val="24"/>
                          <w:szCs w:val="24"/>
                        </w:rPr>
                        <w:t>26 DE JUNIO DE 2015</w:t>
                      </w:r>
                    </w:p>
                  </w:txbxContent>
                </v:textbox>
              </v:shape>
            </w:pict>
          </mc:Fallback>
        </mc:AlternateContent>
      </w:r>
    </w:p>
    <w:p w:rsidR="00CB0113" w:rsidRDefault="00FE1E1B" w:rsidP="00FE1E1B">
      <w:pPr>
        <w:tabs>
          <w:tab w:val="left" w:pos="7710"/>
        </w:tabs>
        <w:rPr>
          <w:rFonts w:ascii="Arial" w:hAnsi="Arial" w:cs="Arial"/>
          <w:sz w:val="24"/>
          <w:szCs w:val="24"/>
        </w:rPr>
      </w:pPr>
      <w:r>
        <w:rPr>
          <w:rFonts w:ascii="Arial" w:hAnsi="Arial" w:cs="Arial"/>
          <w:sz w:val="24"/>
          <w:szCs w:val="24"/>
        </w:rPr>
        <w:tab/>
      </w:r>
    </w:p>
    <w:p w:rsidR="00833BE1" w:rsidRDefault="00833BE1" w:rsidP="00CB0113">
      <w:pPr>
        <w:tabs>
          <w:tab w:val="left" w:pos="5175"/>
        </w:tabs>
        <w:rPr>
          <w:rFonts w:ascii="Arial" w:hAnsi="Arial" w:cs="Arial"/>
          <w:sz w:val="24"/>
          <w:szCs w:val="24"/>
        </w:rPr>
      </w:pPr>
    </w:p>
    <w:p w:rsidR="00375D93" w:rsidRPr="006D027A" w:rsidRDefault="006D027A" w:rsidP="00375D93">
      <w:pPr>
        <w:pStyle w:val="Prrafodelista"/>
        <w:numPr>
          <w:ilvl w:val="0"/>
          <w:numId w:val="2"/>
        </w:numPr>
        <w:tabs>
          <w:tab w:val="left" w:pos="5175"/>
        </w:tabs>
        <w:rPr>
          <w:rFonts w:ascii="Arial" w:hAnsi="Arial" w:cs="Arial"/>
          <w:sz w:val="24"/>
          <w:szCs w:val="24"/>
          <w:u w:val="single" w:color="4F6228" w:themeColor="accent3" w:themeShade="80"/>
        </w:rPr>
      </w:pPr>
      <w:r w:rsidRPr="006D027A">
        <w:rPr>
          <w:rFonts w:ascii="Arial" w:hAnsi="Arial" w:cs="Arial"/>
          <w:b/>
          <w:sz w:val="28"/>
          <w:szCs w:val="28"/>
          <w:u w:val="single" w:color="4F6228" w:themeColor="accent3" w:themeShade="80"/>
        </w:rPr>
        <w:lastRenderedPageBreak/>
        <w:t>Objetivos del Curso.</w:t>
      </w:r>
    </w:p>
    <w:p w:rsidR="006D027A" w:rsidRDefault="006D027A" w:rsidP="00830F0F">
      <w:pPr>
        <w:tabs>
          <w:tab w:val="left" w:pos="5175"/>
        </w:tabs>
        <w:jc w:val="both"/>
        <w:rPr>
          <w:rFonts w:ascii="Arial" w:hAnsi="Arial" w:cs="Arial"/>
          <w:sz w:val="24"/>
          <w:szCs w:val="24"/>
        </w:rPr>
      </w:pPr>
      <w:r>
        <w:rPr>
          <w:rFonts w:ascii="Arial" w:hAnsi="Arial" w:cs="Arial"/>
          <w:sz w:val="24"/>
          <w:szCs w:val="24"/>
        </w:rPr>
        <w:t>Que los partic</w:t>
      </w:r>
      <w:r w:rsidR="00830F0F">
        <w:rPr>
          <w:rFonts w:ascii="Arial" w:hAnsi="Arial" w:cs="Arial"/>
          <w:sz w:val="24"/>
          <w:szCs w:val="24"/>
        </w:rPr>
        <w:t xml:space="preserve">ipantes adquieran y difundan los conocimientos y tecnologías necesarias para la planificación e implementación de las medidas contra desagüe adecuadas para la situación de sus respectivos países. </w:t>
      </w:r>
    </w:p>
    <w:p w:rsidR="00830F0F" w:rsidRDefault="00830F0F" w:rsidP="00830F0F">
      <w:pPr>
        <w:tabs>
          <w:tab w:val="left" w:pos="5175"/>
        </w:tabs>
        <w:jc w:val="both"/>
        <w:rPr>
          <w:rFonts w:ascii="Arial" w:hAnsi="Arial" w:cs="Arial"/>
          <w:sz w:val="24"/>
          <w:szCs w:val="24"/>
        </w:rPr>
      </w:pPr>
    </w:p>
    <w:p w:rsidR="00830F0F" w:rsidRDefault="00BD022F" w:rsidP="00BD022F">
      <w:pPr>
        <w:pStyle w:val="Prrafodelista"/>
        <w:numPr>
          <w:ilvl w:val="0"/>
          <w:numId w:val="2"/>
        </w:numPr>
        <w:tabs>
          <w:tab w:val="left" w:pos="5175"/>
        </w:tabs>
        <w:jc w:val="both"/>
        <w:rPr>
          <w:rFonts w:ascii="Arial" w:hAnsi="Arial" w:cs="Arial"/>
          <w:b/>
          <w:sz w:val="28"/>
          <w:szCs w:val="28"/>
          <w:u w:val="single" w:color="4F6228" w:themeColor="accent3" w:themeShade="80"/>
        </w:rPr>
      </w:pPr>
      <w:r w:rsidRPr="00BD022F">
        <w:rPr>
          <w:rFonts w:ascii="Arial" w:hAnsi="Arial" w:cs="Arial"/>
          <w:b/>
          <w:sz w:val="28"/>
          <w:szCs w:val="28"/>
          <w:u w:val="single" w:color="4F6228" w:themeColor="accent3" w:themeShade="80"/>
        </w:rPr>
        <w:t>Productos (resultados) Previstos del Módulo y Contenido.</w:t>
      </w:r>
    </w:p>
    <w:p w:rsidR="00BD022F" w:rsidRDefault="00BD022F" w:rsidP="00BD022F">
      <w:pPr>
        <w:tabs>
          <w:tab w:val="left" w:pos="5175"/>
        </w:tabs>
        <w:jc w:val="both"/>
        <w:rPr>
          <w:rFonts w:ascii="Arial" w:hAnsi="Arial" w:cs="Arial"/>
          <w:sz w:val="24"/>
          <w:szCs w:val="24"/>
        </w:rPr>
      </w:pPr>
      <w:r>
        <w:rPr>
          <w:rFonts w:ascii="Arial" w:hAnsi="Arial" w:cs="Arial"/>
          <w:sz w:val="24"/>
          <w:szCs w:val="24"/>
        </w:rPr>
        <w:t>Este programa consiste en los siguientes componentes. A continuación se indican los detalles de cada componente:</w:t>
      </w:r>
    </w:p>
    <w:tbl>
      <w:tblPr>
        <w:tblStyle w:val="Cuadrculaclara-nfasis3"/>
        <w:tblW w:w="9464" w:type="dxa"/>
        <w:tblLook w:val="04A0" w:firstRow="1" w:lastRow="0" w:firstColumn="1" w:lastColumn="0" w:noHBand="0" w:noVBand="1"/>
      </w:tblPr>
      <w:tblGrid>
        <w:gridCol w:w="4361"/>
        <w:gridCol w:w="5103"/>
      </w:tblGrid>
      <w:tr w:rsidR="00BD022F" w:rsidTr="00C80AB0">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rsidR="00BD022F" w:rsidRPr="00C80AB0" w:rsidRDefault="00BD022F" w:rsidP="00C80AB0">
            <w:pPr>
              <w:tabs>
                <w:tab w:val="left" w:pos="5175"/>
              </w:tabs>
              <w:rPr>
                <w:rFonts w:ascii="Arial" w:hAnsi="Arial" w:cs="Arial"/>
              </w:rPr>
            </w:pPr>
            <w:r w:rsidRPr="00C80AB0">
              <w:rPr>
                <w:rFonts w:ascii="Arial" w:hAnsi="Arial" w:cs="Arial"/>
              </w:rPr>
              <w:t>Fase Preliminar (Desde Julio de 2015 hasta Septiembre de 2015)</w:t>
            </w:r>
          </w:p>
        </w:tc>
      </w:tr>
      <w:tr w:rsidR="00BD022F" w:rsidTr="008E61AB">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9464" w:type="dxa"/>
            <w:gridSpan w:val="2"/>
          </w:tcPr>
          <w:p w:rsidR="00BD022F" w:rsidRPr="008E61AB" w:rsidRDefault="00BD022F" w:rsidP="00BD022F">
            <w:pPr>
              <w:tabs>
                <w:tab w:val="left" w:pos="5175"/>
              </w:tabs>
              <w:jc w:val="both"/>
              <w:rPr>
                <w:rFonts w:ascii="Arial" w:hAnsi="Arial" w:cs="Arial"/>
                <w:b w:val="0"/>
              </w:rPr>
            </w:pPr>
            <w:r w:rsidRPr="008E61AB">
              <w:rPr>
                <w:rFonts w:ascii="Arial" w:hAnsi="Arial" w:cs="Arial"/>
                <w:b w:val="0"/>
              </w:rPr>
              <w:t>Realizar un informe de trabajo y país en que se explican la situación sobre el tratamiento de aguas residuales de su país, y papeles y problemas  que tiene la organización</w:t>
            </w:r>
            <w:r w:rsidR="008E61AB" w:rsidRPr="008E61AB">
              <w:rPr>
                <w:rFonts w:ascii="Arial" w:hAnsi="Arial" w:cs="Arial"/>
                <w:b w:val="0"/>
              </w:rPr>
              <w:t xml:space="preserve"> a que pertenece.</w:t>
            </w:r>
          </w:p>
        </w:tc>
      </w:tr>
      <w:tr w:rsidR="00BD022F" w:rsidTr="002248F3">
        <w:trPr>
          <w:cnfStyle w:val="000000010000" w:firstRow="0" w:lastRow="0" w:firstColumn="0" w:lastColumn="0" w:oddVBand="0" w:evenVBand="0" w:oddHBand="0" w:evenHBand="1"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361" w:type="dxa"/>
            <w:vAlign w:val="center"/>
          </w:tcPr>
          <w:p w:rsidR="00BD022F" w:rsidRPr="00C80AB0" w:rsidRDefault="008E61AB" w:rsidP="008E61AB">
            <w:pPr>
              <w:tabs>
                <w:tab w:val="left" w:pos="5175"/>
              </w:tabs>
              <w:rPr>
                <w:rFonts w:ascii="Arial" w:hAnsi="Arial" w:cs="Arial"/>
                <w:b w:val="0"/>
              </w:rPr>
            </w:pPr>
            <w:r w:rsidRPr="00C80AB0">
              <w:rPr>
                <w:rFonts w:ascii="Arial" w:hAnsi="Arial" w:cs="Arial"/>
                <w:b w:val="0"/>
              </w:rPr>
              <w:t>Resultados esperado</w:t>
            </w:r>
          </w:p>
        </w:tc>
        <w:tc>
          <w:tcPr>
            <w:tcW w:w="5103" w:type="dxa"/>
            <w:vAlign w:val="center"/>
          </w:tcPr>
          <w:p w:rsidR="00BD022F" w:rsidRPr="00C80AB0" w:rsidRDefault="008E61AB" w:rsidP="008E61AB">
            <w:pPr>
              <w:tabs>
                <w:tab w:val="left" w:pos="5175"/>
              </w:tabs>
              <w:cnfStyle w:val="000000010000" w:firstRow="0" w:lastRow="0" w:firstColumn="0" w:lastColumn="0" w:oddVBand="0" w:evenVBand="0" w:oddHBand="0" w:evenHBand="1" w:firstRowFirstColumn="0" w:firstRowLastColumn="0" w:lastRowFirstColumn="0" w:lastRowLastColumn="0"/>
              <w:rPr>
                <w:rFonts w:ascii="Arial" w:hAnsi="Arial" w:cs="Arial"/>
              </w:rPr>
            </w:pPr>
            <w:r w:rsidRPr="00C80AB0">
              <w:rPr>
                <w:rFonts w:ascii="Arial" w:hAnsi="Arial" w:cs="Arial"/>
              </w:rPr>
              <w:t>Actividades</w:t>
            </w:r>
          </w:p>
        </w:tc>
      </w:tr>
      <w:tr w:rsidR="00BD022F" w:rsidTr="002248F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361" w:type="dxa"/>
            <w:vAlign w:val="center"/>
          </w:tcPr>
          <w:p w:rsidR="00BD022F" w:rsidRPr="00C80AB0" w:rsidRDefault="008E61AB" w:rsidP="008E61AB">
            <w:pPr>
              <w:tabs>
                <w:tab w:val="left" w:pos="5175"/>
              </w:tabs>
              <w:rPr>
                <w:rFonts w:ascii="Arial" w:hAnsi="Arial" w:cs="Arial"/>
                <w:b w:val="0"/>
                <w:i/>
              </w:rPr>
            </w:pPr>
            <w:r w:rsidRPr="00C80AB0">
              <w:rPr>
                <w:rFonts w:ascii="Arial" w:hAnsi="Arial" w:cs="Arial"/>
                <w:b w:val="0"/>
                <w:i/>
              </w:rPr>
              <w:t>Informe de trabajo y país.</w:t>
            </w:r>
          </w:p>
        </w:tc>
        <w:tc>
          <w:tcPr>
            <w:tcW w:w="5103" w:type="dxa"/>
          </w:tcPr>
          <w:p w:rsidR="00BD022F" w:rsidRPr="002248F3" w:rsidRDefault="008E61AB" w:rsidP="008E61AB">
            <w:pPr>
              <w:pStyle w:val="Prrafodelista"/>
              <w:numPr>
                <w:ilvl w:val="0"/>
                <w:numId w:val="3"/>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2248F3">
              <w:rPr>
                <w:rFonts w:ascii="Arial" w:hAnsi="Arial" w:cs="Arial"/>
                <w:i/>
              </w:rPr>
              <w:t>Realizar y entregar un informe de trabajo y país</w:t>
            </w:r>
          </w:p>
        </w:tc>
      </w:tr>
    </w:tbl>
    <w:p w:rsidR="00BD022F" w:rsidRDefault="00BD022F" w:rsidP="00BD022F">
      <w:pPr>
        <w:tabs>
          <w:tab w:val="left" w:pos="5175"/>
        </w:tabs>
        <w:jc w:val="both"/>
        <w:rPr>
          <w:rFonts w:ascii="Arial" w:hAnsi="Arial" w:cs="Arial"/>
          <w:sz w:val="24"/>
          <w:szCs w:val="24"/>
        </w:rPr>
      </w:pPr>
    </w:p>
    <w:tbl>
      <w:tblPr>
        <w:tblStyle w:val="Cuadrculaclara-nfasis6"/>
        <w:tblW w:w="9464" w:type="dxa"/>
        <w:tblLook w:val="04A0" w:firstRow="1" w:lastRow="0" w:firstColumn="1" w:lastColumn="0" w:noHBand="0" w:noVBand="1"/>
      </w:tblPr>
      <w:tblGrid>
        <w:gridCol w:w="4644"/>
        <w:gridCol w:w="4820"/>
      </w:tblGrid>
      <w:tr w:rsidR="008E61AB" w:rsidTr="00246EF0">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rsidR="008E61AB" w:rsidRPr="00246EF0" w:rsidRDefault="008E61AB" w:rsidP="00246EF0">
            <w:pPr>
              <w:tabs>
                <w:tab w:val="left" w:pos="5175"/>
              </w:tabs>
              <w:rPr>
                <w:rFonts w:ascii="Arial" w:hAnsi="Arial" w:cs="Arial"/>
              </w:rPr>
            </w:pPr>
            <w:r w:rsidRPr="00246EF0">
              <w:rPr>
                <w:rFonts w:ascii="Arial" w:hAnsi="Arial" w:cs="Arial"/>
              </w:rPr>
              <w:t>Fase Principal en Japón (Del 2 de septiembre hasta el 31 de octubre,2015)</w:t>
            </w:r>
          </w:p>
        </w:tc>
      </w:tr>
      <w:tr w:rsidR="008E61AB" w:rsidTr="00246EF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44" w:type="dxa"/>
          </w:tcPr>
          <w:p w:rsidR="008E61AB" w:rsidRPr="008E61AB" w:rsidRDefault="008E61AB" w:rsidP="008E61AB">
            <w:pPr>
              <w:tabs>
                <w:tab w:val="left" w:pos="5175"/>
              </w:tabs>
              <w:jc w:val="center"/>
              <w:rPr>
                <w:rFonts w:ascii="Arial" w:hAnsi="Arial" w:cs="Arial"/>
                <w:b w:val="0"/>
              </w:rPr>
            </w:pPr>
            <w:r w:rsidRPr="008E61AB">
              <w:rPr>
                <w:rFonts w:ascii="Arial" w:hAnsi="Arial" w:cs="Arial"/>
                <w:b w:val="0"/>
              </w:rPr>
              <w:t>Módulo</w:t>
            </w:r>
          </w:p>
        </w:tc>
        <w:tc>
          <w:tcPr>
            <w:tcW w:w="4820" w:type="dxa"/>
          </w:tcPr>
          <w:p w:rsidR="008E61AB" w:rsidRPr="00246EF0" w:rsidRDefault="008E61AB" w:rsidP="008E61AB">
            <w:pPr>
              <w:tabs>
                <w:tab w:val="left" w:pos="517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6EF0">
              <w:rPr>
                <w:rFonts w:ascii="Arial" w:hAnsi="Arial" w:cs="Arial"/>
              </w:rPr>
              <w:t>Contenido</w:t>
            </w:r>
          </w:p>
        </w:tc>
      </w:tr>
      <w:tr w:rsidR="008E61AB" w:rsidTr="00246EF0">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44" w:type="dxa"/>
          </w:tcPr>
          <w:p w:rsidR="008E61AB" w:rsidRPr="00246EF0" w:rsidRDefault="00C80AB0" w:rsidP="00BD022F">
            <w:pPr>
              <w:tabs>
                <w:tab w:val="left" w:pos="5175"/>
              </w:tabs>
              <w:jc w:val="both"/>
              <w:rPr>
                <w:rFonts w:ascii="Arial" w:hAnsi="Arial" w:cs="Arial"/>
                <w:b w:val="0"/>
              </w:rPr>
            </w:pPr>
            <w:r w:rsidRPr="00246EF0">
              <w:rPr>
                <w:rFonts w:ascii="Arial" w:hAnsi="Arial" w:cs="Arial"/>
                <w:b w:val="0"/>
              </w:rPr>
              <w:t>Módulo 1</w:t>
            </w:r>
          </w:p>
          <w:p w:rsidR="00C80AB0" w:rsidRPr="00C80AB0" w:rsidRDefault="00C80AB0" w:rsidP="00BD022F">
            <w:pPr>
              <w:tabs>
                <w:tab w:val="left" w:pos="5175"/>
              </w:tabs>
              <w:jc w:val="both"/>
              <w:rPr>
                <w:rFonts w:ascii="Arial" w:hAnsi="Arial" w:cs="Arial"/>
              </w:rPr>
            </w:pPr>
            <w:r w:rsidRPr="00246EF0">
              <w:rPr>
                <w:rFonts w:ascii="Arial" w:hAnsi="Arial" w:cs="Arial"/>
                <w:b w:val="0"/>
              </w:rPr>
              <w:t>Comprender la actividad sobre el tratamiento de aguas residuales en Japón y poder explicarla comparando con la situación de sus respectivos países.</w:t>
            </w:r>
          </w:p>
        </w:tc>
        <w:tc>
          <w:tcPr>
            <w:tcW w:w="4820" w:type="dxa"/>
          </w:tcPr>
          <w:p w:rsidR="005D589A" w:rsidRDefault="005D589A" w:rsidP="005D589A">
            <w:pPr>
              <w:pStyle w:val="Prrafodelista"/>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8E61AB" w:rsidRPr="005D589A" w:rsidRDefault="00663053" w:rsidP="005D589A">
            <w:pPr>
              <w:pStyle w:val="Prrafodelista"/>
              <w:numPr>
                <w:ilvl w:val="0"/>
                <w:numId w:val="3"/>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5D589A">
              <w:rPr>
                <w:rFonts w:ascii="Arial" w:hAnsi="Arial" w:cs="Arial"/>
              </w:rPr>
              <w:t>Talleres de trabajo para análisis de problemas</w:t>
            </w:r>
          </w:p>
          <w:p w:rsidR="00663053" w:rsidRPr="00663053" w:rsidRDefault="00663053" w:rsidP="00663053">
            <w:pPr>
              <w:pStyle w:val="Prrafodelista"/>
              <w:numPr>
                <w:ilvl w:val="0"/>
                <w:numId w:val="3"/>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Experiencia de Japón referente a la reglamentación de aguas residuales y problemas actuales.</w:t>
            </w:r>
          </w:p>
        </w:tc>
      </w:tr>
      <w:tr w:rsidR="008E61AB" w:rsidTr="00246EF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644" w:type="dxa"/>
          </w:tcPr>
          <w:p w:rsidR="008E61AB" w:rsidRPr="00246EF0" w:rsidRDefault="002248F3" w:rsidP="00BD022F">
            <w:pPr>
              <w:tabs>
                <w:tab w:val="left" w:pos="5175"/>
              </w:tabs>
              <w:jc w:val="both"/>
              <w:rPr>
                <w:rFonts w:ascii="Arial" w:hAnsi="Arial" w:cs="Arial"/>
                <w:b w:val="0"/>
                <w:sz w:val="24"/>
                <w:szCs w:val="24"/>
              </w:rPr>
            </w:pPr>
            <w:r w:rsidRPr="00246EF0">
              <w:rPr>
                <w:rFonts w:ascii="Arial" w:hAnsi="Arial" w:cs="Arial"/>
                <w:b w:val="0"/>
              </w:rPr>
              <w:t>Módulo</w:t>
            </w:r>
            <w:r w:rsidRPr="00246EF0">
              <w:rPr>
                <w:rFonts w:ascii="Arial" w:hAnsi="Arial" w:cs="Arial"/>
                <w:b w:val="0"/>
                <w:sz w:val="24"/>
                <w:szCs w:val="24"/>
              </w:rPr>
              <w:t xml:space="preserve"> 2</w:t>
            </w:r>
          </w:p>
          <w:p w:rsidR="002248F3" w:rsidRPr="002248F3" w:rsidRDefault="002248F3" w:rsidP="00BD022F">
            <w:pPr>
              <w:tabs>
                <w:tab w:val="left" w:pos="5175"/>
              </w:tabs>
              <w:jc w:val="both"/>
              <w:rPr>
                <w:rFonts w:ascii="Arial" w:hAnsi="Arial" w:cs="Arial"/>
              </w:rPr>
            </w:pPr>
            <w:r w:rsidRPr="00246EF0">
              <w:rPr>
                <w:rFonts w:ascii="Arial" w:hAnsi="Arial" w:cs="Arial"/>
                <w:b w:val="0"/>
              </w:rPr>
              <w:t>Comprender el significado y la importancia del tratamiento de aguas residuales en la preservación del ambiente acuático y del ambiente de vida, y poder explicar el método de medición y la tecnología de tratamiento adecuados para sus respectivos países.</w:t>
            </w:r>
          </w:p>
        </w:tc>
        <w:tc>
          <w:tcPr>
            <w:tcW w:w="4820" w:type="dxa"/>
          </w:tcPr>
          <w:p w:rsidR="008E61AB" w:rsidRDefault="008E61AB" w:rsidP="005D589A">
            <w:p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5D589A" w:rsidRDefault="005D589A" w:rsidP="005D589A">
            <w:pPr>
              <w:pStyle w:val="Prrafodelista"/>
              <w:numPr>
                <w:ilvl w:val="0"/>
                <w:numId w:val="5"/>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Problemas del ambiente acuático y tratamientos de aguas residuales</w:t>
            </w:r>
          </w:p>
          <w:p w:rsidR="005D589A" w:rsidRPr="005D589A" w:rsidRDefault="005D589A" w:rsidP="005D589A">
            <w:pPr>
              <w:pStyle w:val="Prrafodelista"/>
              <w:numPr>
                <w:ilvl w:val="0"/>
                <w:numId w:val="5"/>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Introducción de las tecnologías de tratamiento de aguas residuales</w:t>
            </w:r>
          </w:p>
        </w:tc>
      </w:tr>
      <w:tr w:rsidR="00011F5A" w:rsidTr="00246EF0">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644" w:type="dxa"/>
          </w:tcPr>
          <w:p w:rsidR="00011F5A" w:rsidRDefault="00011F5A" w:rsidP="00BD022F">
            <w:pPr>
              <w:tabs>
                <w:tab w:val="left" w:pos="5175"/>
              </w:tabs>
              <w:jc w:val="both"/>
              <w:rPr>
                <w:rFonts w:ascii="Arial" w:hAnsi="Arial" w:cs="Arial"/>
                <w:b w:val="0"/>
              </w:rPr>
            </w:pPr>
            <w:r>
              <w:rPr>
                <w:rFonts w:ascii="Arial" w:hAnsi="Arial" w:cs="Arial"/>
                <w:b w:val="0"/>
              </w:rPr>
              <w:t>Módulo 3</w:t>
            </w:r>
          </w:p>
          <w:p w:rsidR="00011F5A" w:rsidRPr="00246EF0" w:rsidRDefault="00011F5A" w:rsidP="00BD022F">
            <w:pPr>
              <w:tabs>
                <w:tab w:val="left" w:pos="5175"/>
              </w:tabs>
              <w:jc w:val="both"/>
              <w:rPr>
                <w:rFonts w:ascii="Arial" w:hAnsi="Arial" w:cs="Arial"/>
                <w:b w:val="0"/>
              </w:rPr>
            </w:pPr>
            <w:r>
              <w:rPr>
                <w:rFonts w:ascii="Arial" w:hAnsi="Arial" w:cs="Arial"/>
                <w:b w:val="0"/>
              </w:rPr>
              <w:t>Adquirir los conocimientos y tecnologías básicas sobre la planificación del sistema de alcantarillado, el tratamiento de ag</w:t>
            </w:r>
            <w:r w:rsidR="0093553F">
              <w:rPr>
                <w:rFonts w:ascii="Arial" w:hAnsi="Arial" w:cs="Arial"/>
                <w:b w:val="0"/>
              </w:rPr>
              <w:t xml:space="preserve">uas residuales, y el mantenimiento y gestión de las plantas de tratamiento, para proponer la tecnología y el método de solución de problemas </w:t>
            </w:r>
            <w:proofErr w:type="spellStart"/>
            <w:r w:rsidR="0093553F">
              <w:rPr>
                <w:rFonts w:ascii="Arial" w:hAnsi="Arial" w:cs="Arial"/>
                <w:b w:val="0"/>
              </w:rPr>
              <w:t>implementables</w:t>
            </w:r>
            <w:proofErr w:type="spellEnd"/>
            <w:r w:rsidR="0093553F">
              <w:rPr>
                <w:rFonts w:ascii="Arial" w:hAnsi="Arial" w:cs="Arial"/>
                <w:b w:val="0"/>
              </w:rPr>
              <w:t xml:space="preserve">  en sus </w:t>
            </w:r>
            <w:r w:rsidR="0093553F">
              <w:rPr>
                <w:rFonts w:ascii="Arial" w:hAnsi="Arial" w:cs="Arial"/>
                <w:b w:val="0"/>
              </w:rPr>
              <w:lastRenderedPageBreak/>
              <w:t xml:space="preserve">respectivos países. </w:t>
            </w:r>
          </w:p>
        </w:tc>
        <w:tc>
          <w:tcPr>
            <w:tcW w:w="4820" w:type="dxa"/>
          </w:tcPr>
          <w:p w:rsidR="00011F5A" w:rsidRDefault="00011F5A" w:rsidP="00BD022F">
            <w:p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5D589A" w:rsidRDefault="005D589A" w:rsidP="005D589A">
            <w:pPr>
              <w:pStyle w:val="Prrafodelista"/>
              <w:numPr>
                <w:ilvl w:val="0"/>
                <w:numId w:val="6"/>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Nociones generales sobre la planificación del sistema de alcantarillado </w:t>
            </w:r>
          </w:p>
          <w:p w:rsidR="005D589A" w:rsidRDefault="005D589A" w:rsidP="005D589A">
            <w:pPr>
              <w:pStyle w:val="Prrafodelista"/>
              <w:numPr>
                <w:ilvl w:val="0"/>
                <w:numId w:val="6"/>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Administración del sistema de alcantarillado</w:t>
            </w:r>
          </w:p>
          <w:p w:rsidR="005D589A" w:rsidRDefault="005D589A" w:rsidP="005D589A">
            <w:pPr>
              <w:pStyle w:val="Prrafodelista"/>
              <w:numPr>
                <w:ilvl w:val="0"/>
                <w:numId w:val="6"/>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Problemas sobre la planificación del tratamiento de aguas residuales en los </w:t>
            </w:r>
            <w:r>
              <w:rPr>
                <w:rFonts w:ascii="Arial" w:hAnsi="Arial" w:cs="Arial"/>
              </w:rPr>
              <w:lastRenderedPageBreak/>
              <w:t>países en vías de desarrollo.</w:t>
            </w:r>
          </w:p>
          <w:p w:rsidR="005D589A" w:rsidRDefault="005D589A" w:rsidP="005D589A">
            <w:pPr>
              <w:pStyle w:val="Prrafodelista"/>
              <w:numPr>
                <w:ilvl w:val="0"/>
                <w:numId w:val="6"/>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Planificación del sistema de alcantarillado de la ciudad de </w:t>
            </w:r>
            <w:proofErr w:type="spellStart"/>
            <w:r>
              <w:rPr>
                <w:rFonts w:ascii="Arial" w:hAnsi="Arial" w:cs="Arial"/>
              </w:rPr>
              <w:t>Higashi</w:t>
            </w:r>
            <w:proofErr w:type="spellEnd"/>
            <w:r>
              <w:rPr>
                <w:rFonts w:ascii="Arial" w:hAnsi="Arial" w:cs="Arial"/>
              </w:rPr>
              <w:t xml:space="preserve"> Hiroshima</w:t>
            </w:r>
          </w:p>
          <w:p w:rsidR="005D589A" w:rsidRPr="005D589A" w:rsidRDefault="005D589A" w:rsidP="005D589A">
            <w:pPr>
              <w:pStyle w:val="Prrafodelista"/>
              <w:numPr>
                <w:ilvl w:val="0"/>
                <w:numId w:val="6"/>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Mantenimiento y gestión de las </w:t>
            </w:r>
            <w:r w:rsidR="00BA6333">
              <w:rPr>
                <w:rFonts w:ascii="Arial" w:hAnsi="Arial" w:cs="Arial"/>
              </w:rPr>
              <w:t>plantas de tratamiento</w:t>
            </w:r>
          </w:p>
        </w:tc>
      </w:tr>
      <w:tr w:rsidR="008E61AB" w:rsidTr="00246EF0">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4644" w:type="dxa"/>
          </w:tcPr>
          <w:p w:rsidR="008E61AB" w:rsidRPr="00246EF0" w:rsidRDefault="002248F3" w:rsidP="00BD022F">
            <w:pPr>
              <w:tabs>
                <w:tab w:val="left" w:pos="5175"/>
              </w:tabs>
              <w:jc w:val="both"/>
              <w:rPr>
                <w:rFonts w:ascii="Arial" w:hAnsi="Arial" w:cs="Arial"/>
                <w:b w:val="0"/>
              </w:rPr>
            </w:pPr>
            <w:r w:rsidRPr="00246EF0">
              <w:rPr>
                <w:rFonts w:ascii="Arial" w:hAnsi="Arial" w:cs="Arial"/>
                <w:b w:val="0"/>
              </w:rPr>
              <w:lastRenderedPageBreak/>
              <w:t>Módulo 4</w:t>
            </w:r>
          </w:p>
          <w:p w:rsidR="002248F3" w:rsidRPr="002248F3" w:rsidRDefault="002248F3" w:rsidP="00BD022F">
            <w:pPr>
              <w:tabs>
                <w:tab w:val="left" w:pos="5175"/>
              </w:tabs>
              <w:jc w:val="both"/>
              <w:rPr>
                <w:rFonts w:ascii="Arial" w:hAnsi="Arial" w:cs="Arial"/>
              </w:rPr>
            </w:pPr>
            <w:r w:rsidRPr="00246EF0">
              <w:rPr>
                <w:rFonts w:ascii="Arial" w:hAnsi="Arial" w:cs="Arial"/>
                <w:b w:val="0"/>
              </w:rPr>
              <w:t xml:space="preserve">En base a los conocimientos y habilidades adquiridas en el curso, elaborar el Plan de Acción (propuesta para mejoramiento de trabajo) referente al sistema de tratamiento de aguas residuales de sus respectivos </w:t>
            </w:r>
            <w:r w:rsidR="00246EF0" w:rsidRPr="00246EF0">
              <w:rPr>
                <w:rFonts w:ascii="Arial" w:hAnsi="Arial" w:cs="Arial"/>
                <w:b w:val="0"/>
              </w:rPr>
              <w:t>países como el alcantarillado, etc., sobre todo, el mejoramiento de la gestión del</w:t>
            </w:r>
            <w:r w:rsidR="00246EF0">
              <w:rPr>
                <w:rFonts w:ascii="Arial" w:hAnsi="Arial" w:cs="Arial"/>
              </w:rPr>
              <w:t xml:space="preserve"> </w:t>
            </w:r>
            <w:r w:rsidR="00246EF0" w:rsidRPr="00246EF0">
              <w:rPr>
                <w:rFonts w:ascii="Arial" w:hAnsi="Arial" w:cs="Arial"/>
                <w:b w:val="0"/>
              </w:rPr>
              <w:t>tratamiento de aguas residuales.</w:t>
            </w:r>
          </w:p>
        </w:tc>
        <w:tc>
          <w:tcPr>
            <w:tcW w:w="4820" w:type="dxa"/>
          </w:tcPr>
          <w:p w:rsidR="008E61AB" w:rsidRDefault="008E61AB" w:rsidP="00BD022F">
            <w:p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BA6333" w:rsidRDefault="00BA6333" w:rsidP="00BA6333">
            <w:pPr>
              <w:pStyle w:val="Prrafodelista"/>
              <w:numPr>
                <w:ilvl w:val="0"/>
                <w:numId w:val="7"/>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Orientación sobre la elaboración del Plan de Acción</w:t>
            </w:r>
          </w:p>
          <w:p w:rsidR="00BA6333" w:rsidRPr="00BA6333" w:rsidRDefault="00BA6333" w:rsidP="00BA6333">
            <w:pPr>
              <w:pStyle w:val="Prrafodelista"/>
              <w:numPr>
                <w:ilvl w:val="0"/>
                <w:numId w:val="7"/>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Elaboración del Plan de Acción </w:t>
            </w:r>
          </w:p>
        </w:tc>
      </w:tr>
      <w:tr w:rsidR="008E61AB" w:rsidTr="00246EF0">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644" w:type="dxa"/>
          </w:tcPr>
          <w:p w:rsidR="008E61AB" w:rsidRDefault="00246EF0" w:rsidP="00BD022F">
            <w:pPr>
              <w:tabs>
                <w:tab w:val="left" w:pos="5175"/>
              </w:tabs>
              <w:jc w:val="both"/>
              <w:rPr>
                <w:rFonts w:ascii="Arial" w:hAnsi="Arial" w:cs="Arial"/>
                <w:b w:val="0"/>
              </w:rPr>
            </w:pPr>
            <w:r>
              <w:rPr>
                <w:rFonts w:ascii="Arial" w:hAnsi="Arial" w:cs="Arial"/>
                <w:b w:val="0"/>
              </w:rPr>
              <w:t>Módulo 5</w:t>
            </w:r>
          </w:p>
          <w:p w:rsidR="00246EF0" w:rsidRPr="00246EF0" w:rsidRDefault="00246EF0" w:rsidP="00BD022F">
            <w:pPr>
              <w:tabs>
                <w:tab w:val="left" w:pos="5175"/>
              </w:tabs>
              <w:jc w:val="both"/>
              <w:rPr>
                <w:rFonts w:ascii="Arial" w:hAnsi="Arial" w:cs="Arial"/>
                <w:b w:val="0"/>
              </w:rPr>
            </w:pPr>
            <w:r>
              <w:rPr>
                <w:rFonts w:ascii="Arial" w:hAnsi="Arial" w:cs="Arial"/>
                <w:b w:val="0"/>
              </w:rPr>
              <w:t>E</w:t>
            </w:r>
            <w:r w:rsidR="00011F5A">
              <w:rPr>
                <w:rFonts w:ascii="Arial" w:hAnsi="Arial" w:cs="Arial"/>
                <w:b w:val="0"/>
              </w:rPr>
              <w:t xml:space="preserve">jecutar el programa de diseminación utilizando el Plan de Acción elaborado en el curso en Japón e informar el resultado de la actividad a JICA. </w:t>
            </w:r>
          </w:p>
        </w:tc>
        <w:tc>
          <w:tcPr>
            <w:tcW w:w="4820" w:type="dxa"/>
          </w:tcPr>
          <w:p w:rsidR="008E61AB" w:rsidRDefault="008E61AB" w:rsidP="00BD022F">
            <w:p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BA6333" w:rsidRDefault="00BA6333" w:rsidP="00BA6333">
            <w:pPr>
              <w:pStyle w:val="Prrafodelista"/>
              <w:numPr>
                <w:ilvl w:val="0"/>
                <w:numId w:val="8"/>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Programa de diseminación después del curso (ejecución en sus respectivos países)</w:t>
            </w:r>
          </w:p>
          <w:p w:rsidR="00BA6333" w:rsidRPr="00BA6333" w:rsidRDefault="00BA6333" w:rsidP="00BA6333">
            <w:pPr>
              <w:pStyle w:val="Prrafodelista"/>
              <w:numPr>
                <w:ilvl w:val="0"/>
                <w:numId w:val="8"/>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Entrega del informe de actividad</w:t>
            </w:r>
          </w:p>
        </w:tc>
      </w:tr>
    </w:tbl>
    <w:p w:rsidR="008E61AB" w:rsidRDefault="008E61AB" w:rsidP="00BD022F">
      <w:pPr>
        <w:tabs>
          <w:tab w:val="left" w:pos="5175"/>
        </w:tabs>
        <w:jc w:val="both"/>
        <w:rPr>
          <w:rFonts w:ascii="Arial" w:hAnsi="Arial" w:cs="Arial"/>
          <w:sz w:val="24"/>
          <w:szCs w:val="24"/>
        </w:rPr>
      </w:pPr>
    </w:p>
    <w:tbl>
      <w:tblPr>
        <w:tblStyle w:val="Cuadrculaclara-nfasis3"/>
        <w:tblW w:w="9464" w:type="dxa"/>
        <w:tblLayout w:type="fixed"/>
        <w:tblLook w:val="04A0" w:firstRow="1" w:lastRow="0" w:firstColumn="1" w:lastColumn="0" w:noHBand="0" w:noVBand="1"/>
      </w:tblPr>
      <w:tblGrid>
        <w:gridCol w:w="4644"/>
        <w:gridCol w:w="4820"/>
      </w:tblGrid>
      <w:tr w:rsidR="0093553F" w:rsidTr="00BA633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464" w:type="dxa"/>
            <w:gridSpan w:val="2"/>
          </w:tcPr>
          <w:p w:rsidR="0093553F" w:rsidRPr="00BA6333" w:rsidRDefault="0093553F" w:rsidP="0093553F">
            <w:pPr>
              <w:tabs>
                <w:tab w:val="left" w:pos="5175"/>
              </w:tabs>
              <w:rPr>
                <w:rFonts w:ascii="Arial" w:hAnsi="Arial" w:cs="Arial"/>
              </w:rPr>
            </w:pPr>
            <w:r w:rsidRPr="00BA6333">
              <w:rPr>
                <w:rFonts w:ascii="Arial" w:hAnsi="Arial" w:cs="Arial"/>
              </w:rPr>
              <w:t>Fase Final (Desde Noviembre de 2015 hasta Enero de 2016</w:t>
            </w:r>
          </w:p>
        </w:tc>
      </w:tr>
      <w:tr w:rsidR="0093553F" w:rsidTr="00BA633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644" w:type="dxa"/>
            <w:vAlign w:val="center"/>
          </w:tcPr>
          <w:p w:rsidR="0093553F" w:rsidRPr="00BA6333" w:rsidRDefault="00663053" w:rsidP="00BA6333">
            <w:pPr>
              <w:tabs>
                <w:tab w:val="left" w:pos="5175"/>
              </w:tabs>
              <w:rPr>
                <w:rFonts w:ascii="Arial" w:hAnsi="Arial" w:cs="Arial"/>
                <w:b w:val="0"/>
              </w:rPr>
            </w:pPr>
            <w:r w:rsidRPr="00BA6333">
              <w:rPr>
                <w:rFonts w:ascii="Arial" w:hAnsi="Arial" w:cs="Arial"/>
                <w:b w:val="0"/>
              </w:rPr>
              <w:t>Resultado esperado</w:t>
            </w:r>
          </w:p>
        </w:tc>
        <w:tc>
          <w:tcPr>
            <w:tcW w:w="4820" w:type="dxa"/>
            <w:vAlign w:val="center"/>
          </w:tcPr>
          <w:p w:rsidR="0093553F" w:rsidRPr="00BA6333" w:rsidRDefault="00663053" w:rsidP="00BA6333">
            <w:pPr>
              <w:tabs>
                <w:tab w:val="left" w:pos="517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BA6333">
              <w:rPr>
                <w:rFonts w:ascii="Arial" w:hAnsi="Arial" w:cs="Arial"/>
              </w:rPr>
              <w:t>Actividades</w:t>
            </w:r>
          </w:p>
        </w:tc>
      </w:tr>
      <w:tr w:rsidR="00663053" w:rsidTr="00BA6333">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644" w:type="dxa"/>
          </w:tcPr>
          <w:p w:rsidR="00663053" w:rsidRDefault="00BA6333" w:rsidP="00663053">
            <w:pPr>
              <w:tabs>
                <w:tab w:val="left" w:pos="5625"/>
              </w:tabs>
              <w:jc w:val="both"/>
              <w:rPr>
                <w:rFonts w:ascii="Arial" w:hAnsi="Arial" w:cs="Arial"/>
                <w:sz w:val="24"/>
                <w:szCs w:val="24"/>
              </w:rPr>
            </w:pPr>
            <w:r>
              <w:rPr>
                <w:rFonts w:ascii="Arial" w:hAnsi="Arial" w:cs="Arial"/>
                <w:b w:val="0"/>
              </w:rPr>
              <w:t>Difundir en su país los conocimientos y técnicas adquiridos en este curso</w:t>
            </w:r>
            <w:r w:rsidR="00663053">
              <w:rPr>
                <w:rFonts w:ascii="Arial" w:hAnsi="Arial" w:cs="Arial"/>
                <w:sz w:val="24"/>
                <w:szCs w:val="24"/>
              </w:rPr>
              <w:tab/>
            </w:r>
            <w:r>
              <w:rPr>
                <w:rFonts w:ascii="Arial" w:hAnsi="Arial" w:cs="Arial"/>
                <w:sz w:val="24"/>
                <w:szCs w:val="24"/>
              </w:rPr>
              <w:t>D</w:t>
            </w:r>
          </w:p>
        </w:tc>
        <w:tc>
          <w:tcPr>
            <w:tcW w:w="4820" w:type="dxa"/>
          </w:tcPr>
          <w:p w:rsidR="00663053" w:rsidRPr="00BA6333" w:rsidRDefault="00BA6333" w:rsidP="00BA6333">
            <w:pPr>
              <w:pStyle w:val="Prrafodelista"/>
              <w:numPr>
                <w:ilvl w:val="0"/>
                <w:numId w:val="9"/>
              </w:numPr>
              <w:tabs>
                <w:tab w:val="left" w:pos="5625"/>
              </w:tabs>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rPr>
              <w:t>Realizar un taller basándose en el Plan de Acción elaborado en este curso, e informar a JICA del resultado dentro de tres meses después de volver a su país</w:t>
            </w:r>
          </w:p>
        </w:tc>
      </w:tr>
    </w:tbl>
    <w:p w:rsidR="0093553F" w:rsidRDefault="0093553F" w:rsidP="00BD022F">
      <w:pPr>
        <w:tabs>
          <w:tab w:val="left" w:pos="5175"/>
        </w:tabs>
        <w:jc w:val="both"/>
        <w:rPr>
          <w:rFonts w:ascii="Arial" w:hAnsi="Arial" w:cs="Arial"/>
          <w:sz w:val="24"/>
          <w:szCs w:val="24"/>
        </w:rPr>
      </w:pPr>
    </w:p>
    <w:p w:rsidR="005B79D2" w:rsidRPr="005B79D2" w:rsidRDefault="005B79D2" w:rsidP="005B79D2">
      <w:pPr>
        <w:pStyle w:val="Prrafodelista"/>
        <w:numPr>
          <w:ilvl w:val="0"/>
          <w:numId w:val="2"/>
        </w:numPr>
        <w:tabs>
          <w:tab w:val="left" w:pos="5175"/>
        </w:tabs>
        <w:jc w:val="both"/>
        <w:rPr>
          <w:rFonts w:ascii="Arial" w:hAnsi="Arial" w:cs="Arial"/>
          <w:b/>
          <w:sz w:val="24"/>
          <w:szCs w:val="24"/>
        </w:rPr>
      </w:pPr>
      <w:r w:rsidRPr="005B79D2">
        <w:rPr>
          <w:rFonts w:ascii="Arial" w:hAnsi="Arial" w:cs="Arial"/>
          <w:b/>
          <w:sz w:val="24"/>
          <w:szCs w:val="24"/>
        </w:rPr>
        <w:t>Expectativas de Organizaciones Participantes:</w:t>
      </w:r>
    </w:p>
    <w:p w:rsidR="005B79D2" w:rsidRPr="00002884" w:rsidRDefault="005B79D2" w:rsidP="005B79D2">
      <w:pPr>
        <w:pStyle w:val="Prrafodelista"/>
        <w:numPr>
          <w:ilvl w:val="0"/>
          <w:numId w:val="9"/>
        </w:numPr>
        <w:tabs>
          <w:tab w:val="left" w:pos="5175"/>
        </w:tabs>
        <w:jc w:val="both"/>
        <w:rPr>
          <w:rFonts w:ascii="Arial" w:hAnsi="Arial" w:cs="Arial"/>
          <w:sz w:val="24"/>
          <w:szCs w:val="24"/>
        </w:rPr>
      </w:pPr>
      <w:r>
        <w:rPr>
          <w:rFonts w:ascii="Arial" w:hAnsi="Arial" w:cs="Arial"/>
        </w:rPr>
        <w:t xml:space="preserve">Este programa está destinado principalmente a organizaciones que planean abordar cuestiones específicas o problemas identificados en sus operaciones. Se espera que las organizaciones participantes utilicen el proyecto para dichos propósitos específicos. </w:t>
      </w:r>
    </w:p>
    <w:p w:rsidR="00002884" w:rsidRPr="00F87048" w:rsidRDefault="00002884" w:rsidP="005B79D2">
      <w:pPr>
        <w:pStyle w:val="Prrafodelista"/>
        <w:numPr>
          <w:ilvl w:val="0"/>
          <w:numId w:val="9"/>
        </w:numPr>
        <w:tabs>
          <w:tab w:val="left" w:pos="5175"/>
        </w:tabs>
        <w:jc w:val="both"/>
        <w:rPr>
          <w:rFonts w:ascii="Arial" w:hAnsi="Arial" w:cs="Arial"/>
          <w:sz w:val="24"/>
          <w:szCs w:val="24"/>
        </w:rPr>
      </w:pPr>
      <w:r>
        <w:rPr>
          <w:rFonts w:ascii="Arial" w:hAnsi="Arial" w:cs="Arial"/>
        </w:rPr>
        <w:t xml:space="preserve">Este programa se caracteriza por su contenido y esquemas de facilidades desarrollado especialmente con la colaboración de destacadas e importantes </w:t>
      </w:r>
      <w:r w:rsidR="00F87048">
        <w:rPr>
          <w:rFonts w:ascii="Arial" w:hAnsi="Arial" w:cs="Arial"/>
        </w:rPr>
        <w:t>organizaciones en Japón. Estas características especiales permiten que el proyecto satisfaga los requerimientos específicos de las organizaciones solicitantes y facilitarlos eficazmente para solucionar las cuestiones y problemas correspondientes.</w:t>
      </w:r>
    </w:p>
    <w:p w:rsidR="00F87048" w:rsidRPr="00F87048" w:rsidRDefault="00F87048" w:rsidP="005B79D2">
      <w:pPr>
        <w:pStyle w:val="Prrafodelista"/>
        <w:numPr>
          <w:ilvl w:val="0"/>
          <w:numId w:val="9"/>
        </w:numPr>
        <w:tabs>
          <w:tab w:val="left" w:pos="5175"/>
        </w:tabs>
        <w:jc w:val="both"/>
        <w:rPr>
          <w:rFonts w:ascii="Arial" w:hAnsi="Arial" w:cs="Arial"/>
          <w:sz w:val="24"/>
          <w:szCs w:val="24"/>
        </w:rPr>
      </w:pPr>
      <w:r>
        <w:rPr>
          <w:rFonts w:ascii="Arial" w:hAnsi="Arial" w:cs="Arial"/>
        </w:rPr>
        <w:t>También, se espera que organizaciones solicitantes estén preparadas para hacer uso de los conocimientos adquiridos por sus candidatos para tal propósito.</w:t>
      </w:r>
    </w:p>
    <w:p w:rsidR="00F87048" w:rsidRDefault="00F87048" w:rsidP="00F87048">
      <w:pPr>
        <w:tabs>
          <w:tab w:val="left" w:pos="5175"/>
        </w:tabs>
        <w:jc w:val="both"/>
        <w:rPr>
          <w:rFonts w:ascii="Arial" w:hAnsi="Arial" w:cs="Arial"/>
          <w:sz w:val="24"/>
          <w:szCs w:val="24"/>
        </w:rPr>
      </w:pPr>
    </w:p>
    <w:p w:rsidR="00F87048" w:rsidRDefault="00F87048" w:rsidP="00F87048">
      <w:pPr>
        <w:pStyle w:val="Prrafodelista"/>
        <w:numPr>
          <w:ilvl w:val="0"/>
          <w:numId w:val="2"/>
        </w:numPr>
        <w:tabs>
          <w:tab w:val="left" w:pos="5175"/>
        </w:tabs>
        <w:jc w:val="both"/>
        <w:rPr>
          <w:rFonts w:ascii="Arial" w:hAnsi="Arial" w:cs="Arial"/>
          <w:b/>
          <w:sz w:val="24"/>
          <w:szCs w:val="24"/>
          <w:u w:val="single" w:color="4F6228" w:themeColor="accent3" w:themeShade="80"/>
        </w:rPr>
      </w:pPr>
      <w:r w:rsidRPr="00F87048">
        <w:rPr>
          <w:rFonts w:ascii="Arial" w:hAnsi="Arial" w:cs="Arial"/>
          <w:b/>
          <w:sz w:val="24"/>
          <w:szCs w:val="24"/>
          <w:u w:val="single" w:color="4F6228" w:themeColor="accent3" w:themeShade="80"/>
        </w:rPr>
        <w:lastRenderedPageBreak/>
        <w:t>Requisitos para Candidatos.</w:t>
      </w:r>
    </w:p>
    <w:p w:rsidR="00F87048" w:rsidRDefault="00F87048" w:rsidP="00F87048">
      <w:pPr>
        <w:tabs>
          <w:tab w:val="left" w:pos="5175"/>
        </w:tabs>
        <w:jc w:val="both"/>
        <w:rPr>
          <w:rFonts w:ascii="Arial" w:hAnsi="Arial" w:cs="Arial"/>
        </w:rPr>
      </w:pPr>
      <w:r>
        <w:rPr>
          <w:rFonts w:ascii="Arial" w:hAnsi="Arial" w:cs="Arial"/>
        </w:rPr>
        <w:t xml:space="preserve">Las organizaciones </w:t>
      </w:r>
      <w:r w:rsidR="00FE5606">
        <w:rPr>
          <w:rFonts w:ascii="Arial" w:hAnsi="Arial" w:cs="Arial"/>
        </w:rPr>
        <w:t>solicitantes deben seleccionar candidatos que reúnan los siguientes requisitos</w:t>
      </w:r>
    </w:p>
    <w:p w:rsidR="00FE5606" w:rsidRPr="00FE5606" w:rsidRDefault="00FE5606" w:rsidP="00FE5606">
      <w:pPr>
        <w:pStyle w:val="Prrafodelista"/>
        <w:numPr>
          <w:ilvl w:val="0"/>
          <w:numId w:val="10"/>
        </w:numPr>
        <w:tabs>
          <w:tab w:val="left" w:pos="5175"/>
        </w:tabs>
        <w:jc w:val="both"/>
        <w:rPr>
          <w:rFonts w:ascii="Arial" w:hAnsi="Arial" w:cs="Arial"/>
        </w:rPr>
      </w:pPr>
      <w:r>
        <w:rPr>
          <w:rFonts w:ascii="Arial" w:hAnsi="Arial" w:cs="Arial"/>
          <w:b/>
          <w:sz w:val="24"/>
          <w:szCs w:val="24"/>
        </w:rPr>
        <w:t>Requisitos esenciales</w:t>
      </w:r>
    </w:p>
    <w:p w:rsidR="00FE5606" w:rsidRDefault="00FE5606" w:rsidP="00FE5606">
      <w:pPr>
        <w:pStyle w:val="Prrafodelista"/>
        <w:numPr>
          <w:ilvl w:val="0"/>
          <w:numId w:val="11"/>
        </w:numPr>
        <w:tabs>
          <w:tab w:val="left" w:pos="5175"/>
        </w:tabs>
        <w:jc w:val="both"/>
        <w:rPr>
          <w:rFonts w:ascii="Arial" w:hAnsi="Arial" w:cs="Arial"/>
        </w:rPr>
      </w:pPr>
      <w:r>
        <w:rPr>
          <w:rFonts w:ascii="Arial" w:hAnsi="Arial" w:cs="Arial"/>
        </w:rPr>
        <w:t>Los que actualmente se dediquen al tratamiento de aguas residuales en organizaciones del gobierno central o de las regionales y los organismos públicos correspondientes, etc.</w:t>
      </w:r>
    </w:p>
    <w:p w:rsidR="00FE5606" w:rsidRDefault="00FE5606" w:rsidP="00FE5606">
      <w:pPr>
        <w:pStyle w:val="Prrafodelista"/>
        <w:numPr>
          <w:ilvl w:val="0"/>
          <w:numId w:val="11"/>
        </w:numPr>
        <w:tabs>
          <w:tab w:val="left" w:pos="5175"/>
        </w:tabs>
        <w:jc w:val="both"/>
        <w:rPr>
          <w:rFonts w:ascii="Arial" w:hAnsi="Arial" w:cs="Arial"/>
        </w:rPr>
      </w:pPr>
      <w:r>
        <w:rPr>
          <w:rFonts w:ascii="Arial" w:hAnsi="Arial" w:cs="Arial"/>
        </w:rPr>
        <w:t xml:space="preserve">Personales técnicos que cumplan  el requisito </w:t>
      </w:r>
      <w:r w:rsidRPr="00FE5606">
        <w:rPr>
          <w:rFonts w:ascii="Arial" w:hAnsi="Arial" w:cs="Arial"/>
          <w:b/>
        </w:rPr>
        <w:t>(1)</w:t>
      </w:r>
      <w:r>
        <w:rPr>
          <w:rFonts w:ascii="Arial" w:hAnsi="Arial" w:cs="Arial"/>
          <w:b/>
        </w:rPr>
        <w:t xml:space="preserve"> </w:t>
      </w:r>
      <w:r>
        <w:rPr>
          <w:rFonts w:ascii="Arial" w:hAnsi="Arial" w:cs="Arial"/>
        </w:rPr>
        <w:t>y que tengan más de tres años de experiencia práctica en la planificación, operación y mantenimiento de las facilidades de tratamiento.</w:t>
      </w:r>
    </w:p>
    <w:p w:rsidR="008A68AA" w:rsidRDefault="00FE5606" w:rsidP="00FE5606">
      <w:pPr>
        <w:pStyle w:val="Prrafodelista"/>
        <w:numPr>
          <w:ilvl w:val="0"/>
          <w:numId w:val="11"/>
        </w:numPr>
        <w:tabs>
          <w:tab w:val="left" w:pos="5175"/>
        </w:tabs>
        <w:jc w:val="both"/>
        <w:rPr>
          <w:rFonts w:ascii="Arial" w:hAnsi="Arial" w:cs="Arial"/>
        </w:rPr>
      </w:pPr>
      <w:r>
        <w:rPr>
          <w:rFonts w:ascii="Arial" w:hAnsi="Arial" w:cs="Arial"/>
        </w:rPr>
        <w:t xml:space="preserve">Personas que tengan el título de licenciatura (o que tengan estudios académicos </w:t>
      </w:r>
      <w:r w:rsidR="008A68AA">
        <w:rPr>
          <w:rFonts w:ascii="Arial" w:hAnsi="Arial" w:cs="Arial"/>
        </w:rPr>
        <w:t>equivalentes) en el campo de ingeniería (ingeniería civil, química, sanidad pública, etc.) con conocimientos básicos sobre la gestión de aguas residuales.</w:t>
      </w:r>
    </w:p>
    <w:p w:rsidR="00FE5606" w:rsidRDefault="008A68AA" w:rsidP="00FE5606">
      <w:pPr>
        <w:pStyle w:val="Prrafodelista"/>
        <w:numPr>
          <w:ilvl w:val="0"/>
          <w:numId w:val="11"/>
        </w:numPr>
        <w:tabs>
          <w:tab w:val="left" w:pos="5175"/>
        </w:tabs>
        <w:jc w:val="both"/>
        <w:rPr>
          <w:rFonts w:ascii="Arial" w:hAnsi="Arial" w:cs="Arial"/>
        </w:rPr>
      </w:pPr>
      <w:r>
        <w:rPr>
          <w:rFonts w:ascii="Arial" w:hAnsi="Arial" w:cs="Arial"/>
        </w:rPr>
        <w:t>Personas que hayan sido recomendadas por el gobierno del país del cual se postulan, a través de los trámites oficiales.</w:t>
      </w:r>
      <w:r w:rsidR="00FE5606">
        <w:rPr>
          <w:rFonts w:ascii="Arial" w:hAnsi="Arial" w:cs="Arial"/>
        </w:rPr>
        <w:t xml:space="preserve">  </w:t>
      </w:r>
    </w:p>
    <w:p w:rsidR="008A68AA" w:rsidRDefault="008A68AA" w:rsidP="00FE5606">
      <w:pPr>
        <w:pStyle w:val="Prrafodelista"/>
        <w:numPr>
          <w:ilvl w:val="0"/>
          <w:numId w:val="11"/>
        </w:numPr>
        <w:tabs>
          <w:tab w:val="left" w:pos="5175"/>
        </w:tabs>
        <w:jc w:val="both"/>
        <w:rPr>
          <w:rFonts w:ascii="Arial" w:hAnsi="Arial" w:cs="Arial"/>
        </w:rPr>
      </w:pPr>
      <w:r>
        <w:rPr>
          <w:rFonts w:ascii="Arial" w:hAnsi="Arial" w:cs="Arial"/>
        </w:rPr>
        <w:t>Deberá tener una buena salud física y mental para participar en el programa en Japón.</w:t>
      </w:r>
    </w:p>
    <w:p w:rsidR="001D5EE9" w:rsidRDefault="008A68AA" w:rsidP="001D5EE9">
      <w:pPr>
        <w:pStyle w:val="Prrafodelista"/>
        <w:numPr>
          <w:ilvl w:val="0"/>
          <w:numId w:val="11"/>
        </w:numPr>
        <w:tabs>
          <w:tab w:val="left" w:pos="5175"/>
        </w:tabs>
        <w:jc w:val="both"/>
        <w:rPr>
          <w:rFonts w:ascii="Arial" w:hAnsi="Arial" w:cs="Arial"/>
        </w:rPr>
      </w:pPr>
      <w:r>
        <w:rPr>
          <w:rFonts w:ascii="Arial" w:hAnsi="Arial" w:cs="Arial"/>
        </w:rPr>
        <w:t>Personas que no estén cumpliendo el servicio militar.</w:t>
      </w:r>
    </w:p>
    <w:p w:rsidR="001D5EE9" w:rsidRPr="001D5EE9" w:rsidRDefault="001D5EE9" w:rsidP="001D5EE9">
      <w:pPr>
        <w:pStyle w:val="Prrafodelista"/>
        <w:tabs>
          <w:tab w:val="left" w:pos="5175"/>
        </w:tabs>
        <w:jc w:val="both"/>
        <w:rPr>
          <w:rFonts w:ascii="Arial" w:hAnsi="Arial" w:cs="Arial"/>
        </w:rPr>
      </w:pPr>
    </w:p>
    <w:p w:rsidR="001D5EE9" w:rsidRDefault="001D5EE9" w:rsidP="001D5EE9">
      <w:pPr>
        <w:pStyle w:val="Prrafodelista"/>
        <w:numPr>
          <w:ilvl w:val="0"/>
          <w:numId w:val="10"/>
        </w:numPr>
        <w:tabs>
          <w:tab w:val="left" w:pos="5175"/>
        </w:tabs>
        <w:jc w:val="both"/>
        <w:rPr>
          <w:rFonts w:ascii="Arial" w:hAnsi="Arial" w:cs="Arial"/>
          <w:b/>
          <w:sz w:val="24"/>
          <w:szCs w:val="24"/>
        </w:rPr>
      </w:pPr>
      <w:r w:rsidRPr="001D5EE9">
        <w:rPr>
          <w:rFonts w:ascii="Arial" w:hAnsi="Arial" w:cs="Arial"/>
          <w:b/>
          <w:sz w:val="24"/>
          <w:szCs w:val="24"/>
        </w:rPr>
        <w:t>Requisitos recomendables</w:t>
      </w:r>
    </w:p>
    <w:p w:rsidR="001D5EE9" w:rsidRDefault="001D5EE9" w:rsidP="001D5EE9">
      <w:pPr>
        <w:pStyle w:val="Prrafodelista"/>
        <w:numPr>
          <w:ilvl w:val="0"/>
          <w:numId w:val="12"/>
        </w:numPr>
        <w:tabs>
          <w:tab w:val="left" w:pos="5175"/>
        </w:tabs>
        <w:jc w:val="both"/>
        <w:rPr>
          <w:rFonts w:ascii="Arial" w:hAnsi="Arial" w:cs="Arial"/>
        </w:rPr>
      </w:pPr>
      <w:r>
        <w:rPr>
          <w:rFonts w:ascii="Arial" w:hAnsi="Arial" w:cs="Arial"/>
        </w:rPr>
        <w:t>Edad: Personas que por norma tengan más de 25 años y menos de 45 años de edad.</w:t>
      </w:r>
    </w:p>
    <w:p w:rsidR="001D5EE9" w:rsidRPr="001D5EE9" w:rsidRDefault="001D5EE9" w:rsidP="001D5EE9">
      <w:pPr>
        <w:pStyle w:val="Prrafodelista"/>
        <w:tabs>
          <w:tab w:val="left" w:pos="5175"/>
        </w:tabs>
        <w:jc w:val="both"/>
        <w:rPr>
          <w:rFonts w:ascii="Arial" w:hAnsi="Arial" w:cs="Arial"/>
        </w:rPr>
      </w:pPr>
    </w:p>
    <w:p w:rsidR="001D5EE9" w:rsidRDefault="001D5EE9" w:rsidP="001D5EE9">
      <w:pPr>
        <w:pStyle w:val="Prrafodelista"/>
        <w:numPr>
          <w:ilvl w:val="0"/>
          <w:numId w:val="2"/>
        </w:numPr>
        <w:tabs>
          <w:tab w:val="left" w:pos="5175"/>
        </w:tabs>
        <w:jc w:val="both"/>
        <w:rPr>
          <w:rFonts w:ascii="Arial" w:hAnsi="Arial" w:cs="Arial"/>
          <w:b/>
          <w:sz w:val="24"/>
          <w:szCs w:val="24"/>
        </w:rPr>
      </w:pPr>
      <w:r w:rsidRPr="001D5EE9">
        <w:rPr>
          <w:rFonts w:ascii="Arial" w:hAnsi="Arial" w:cs="Arial"/>
          <w:b/>
          <w:sz w:val="24"/>
          <w:szCs w:val="24"/>
        </w:rPr>
        <w:t>Documentos requeridos con la Solicitud</w:t>
      </w:r>
    </w:p>
    <w:p w:rsidR="001D5EE9" w:rsidRPr="001D5EE9" w:rsidRDefault="001D5EE9" w:rsidP="001D5EE9">
      <w:pPr>
        <w:pStyle w:val="Prrafodelista"/>
        <w:tabs>
          <w:tab w:val="left" w:pos="5175"/>
        </w:tabs>
        <w:jc w:val="both"/>
        <w:rPr>
          <w:rFonts w:ascii="Arial" w:hAnsi="Arial" w:cs="Arial"/>
          <w:b/>
          <w:sz w:val="24"/>
          <w:szCs w:val="24"/>
        </w:rPr>
      </w:pPr>
    </w:p>
    <w:p w:rsidR="00A269DE" w:rsidRPr="00A269DE" w:rsidRDefault="00A269DE" w:rsidP="00A269DE">
      <w:pPr>
        <w:pStyle w:val="Prrafodelista"/>
        <w:numPr>
          <w:ilvl w:val="0"/>
          <w:numId w:val="14"/>
        </w:numPr>
        <w:tabs>
          <w:tab w:val="left" w:pos="5175"/>
        </w:tabs>
        <w:jc w:val="both"/>
        <w:rPr>
          <w:rFonts w:ascii="Arial" w:hAnsi="Arial" w:cs="Arial"/>
          <w:b/>
          <w:sz w:val="24"/>
          <w:szCs w:val="24"/>
        </w:rPr>
      </w:pPr>
      <w:r>
        <w:rPr>
          <w:rFonts w:ascii="Arial" w:hAnsi="Arial" w:cs="Arial"/>
          <w:b/>
          <w:sz w:val="24"/>
          <w:szCs w:val="24"/>
        </w:rPr>
        <w:t xml:space="preserve">Formulario de solicitud: </w:t>
      </w:r>
      <w:r>
        <w:rPr>
          <w:rFonts w:ascii="Arial" w:hAnsi="Arial" w:cs="Arial"/>
        </w:rPr>
        <w:t>el formulario de solicitud se encuentra disponible en la oficina de JICA (o Embajada de Japón)</w:t>
      </w:r>
    </w:p>
    <w:p w:rsidR="00A269DE" w:rsidRDefault="00A269DE" w:rsidP="00A269DE">
      <w:pPr>
        <w:pStyle w:val="Prrafodelista"/>
        <w:tabs>
          <w:tab w:val="left" w:pos="5175"/>
        </w:tabs>
        <w:jc w:val="both"/>
        <w:rPr>
          <w:rFonts w:ascii="Arial" w:hAnsi="Arial" w:cs="Arial"/>
          <w:b/>
          <w:sz w:val="24"/>
          <w:szCs w:val="24"/>
        </w:rPr>
      </w:pPr>
      <w:r>
        <w:rPr>
          <w:rFonts w:ascii="Arial" w:hAnsi="Arial" w:cs="Arial"/>
          <w:b/>
          <w:sz w:val="24"/>
          <w:szCs w:val="24"/>
        </w:rPr>
        <w:t>*Embarazo</w:t>
      </w:r>
    </w:p>
    <w:p w:rsidR="00A269DE" w:rsidRDefault="00A269DE" w:rsidP="00A269DE">
      <w:pPr>
        <w:pStyle w:val="Prrafodelista"/>
        <w:tabs>
          <w:tab w:val="left" w:pos="5175"/>
        </w:tabs>
        <w:jc w:val="both"/>
        <w:rPr>
          <w:rFonts w:ascii="Arial" w:hAnsi="Arial" w:cs="Arial"/>
        </w:rPr>
      </w:pPr>
      <w:r>
        <w:rPr>
          <w:rFonts w:ascii="Arial" w:hAnsi="Arial" w:cs="Arial"/>
        </w:rPr>
        <w:t>Las participantes embarazadas deben invariablemente anexar los siguientes documentos, con el fin de minimizar todo riesgo para su salud:</w:t>
      </w:r>
    </w:p>
    <w:p w:rsidR="00A269DE" w:rsidRDefault="00A269DE" w:rsidP="00A269DE">
      <w:pPr>
        <w:pStyle w:val="Prrafodelista"/>
        <w:numPr>
          <w:ilvl w:val="0"/>
          <w:numId w:val="15"/>
        </w:numPr>
        <w:tabs>
          <w:tab w:val="left" w:pos="5175"/>
        </w:tabs>
        <w:jc w:val="both"/>
        <w:rPr>
          <w:rFonts w:ascii="Arial" w:hAnsi="Arial" w:cs="Arial"/>
        </w:rPr>
      </w:pPr>
      <w:r>
        <w:rPr>
          <w:rFonts w:ascii="Arial" w:hAnsi="Arial" w:cs="Arial"/>
        </w:rPr>
        <w:t xml:space="preserve">Carta de la participante en que consta su consentimiento de asumir los riesgos económicos y físicos. </w:t>
      </w:r>
    </w:p>
    <w:p w:rsidR="00A269DE" w:rsidRDefault="00A269DE" w:rsidP="00A269DE">
      <w:pPr>
        <w:pStyle w:val="Prrafodelista"/>
        <w:numPr>
          <w:ilvl w:val="0"/>
          <w:numId w:val="15"/>
        </w:numPr>
        <w:tabs>
          <w:tab w:val="left" w:pos="5175"/>
        </w:tabs>
        <w:jc w:val="both"/>
        <w:rPr>
          <w:rFonts w:ascii="Arial" w:hAnsi="Arial" w:cs="Arial"/>
        </w:rPr>
      </w:pPr>
      <w:r>
        <w:rPr>
          <w:rFonts w:ascii="Arial" w:hAnsi="Arial" w:cs="Arial"/>
        </w:rPr>
        <w:t>Carta de consentimiento del supervisor de la participante.</w:t>
      </w:r>
    </w:p>
    <w:p w:rsidR="00123666" w:rsidRDefault="00A269DE" w:rsidP="008B6D19">
      <w:pPr>
        <w:pStyle w:val="Prrafodelista"/>
        <w:numPr>
          <w:ilvl w:val="0"/>
          <w:numId w:val="15"/>
        </w:numPr>
        <w:tabs>
          <w:tab w:val="left" w:pos="5175"/>
        </w:tabs>
        <w:jc w:val="both"/>
        <w:rPr>
          <w:rFonts w:ascii="Arial" w:hAnsi="Arial" w:cs="Arial"/>
        </w:rPr>
      </w:pPr>
      <w:r>
        <w:rPr>
          <w:rFonts w:ascii="Arial" w:hAnsi="Arial" w:cs="Arial"/>
        </w:rPr>
        <w:t>Carta del médico dando permiso para la participación en el entrenamiento.</w:t>
      </w:r>
    </w:p>
    <w:p w:rsidR="008B6D19" w:rsidRPr="008B6D19" w:rsidRDefault="008B6D19" w:rsidP="008B6D19">
      <w:pPr>
        <w:pStyle w:val="Prrafodelista"/>
        <w:tabs>
          <w:tab w:val="left" w:pos="5175"/>
        </w:tabs>
        <w:ind w:left="1080"/>
        <w:jc w:val="both"/>
        <w:rPr>
          <w:rFonts w:ascii="Arial" w:hAnsi="Arial" w:cs="Arial"/>
        </w:rPr>
      </w:pPr>
    </w:p>
    <w:p w:rsidR="008B6D19" w:rsidRDefault="008B6D19" w:rsidP="008B6D19">
      <w:pPr>
        <w:pStyle w:val="Prrafodelista"/>
        <w:numPr>
          <w:ilvl w:val="0"/>
          <w:numId w:val="2"/>
        </w:numPr>
        <w:tabs>
          <w:tab w:val="left" w:pos="5175"/>
        </w:tabs>
        <w:jc w:val="both"/>
        <w:rPr>
          <w:rFonts w:ascii="Arial" w:hAnsi="Arial" w:cs="Arial"/>
          <w:b/>
          <w:sz w:val="24"/>
          <w:szCs w:val="24"/>
        </w:rPr>
      </w:pPr>
      <w:r>
        <w:rPr>
          <w:rFonts w:ascii="Arial" w:hAnsi="Arial" w:cs="Arial"/>
          <w:b/>
          <w:sz w:val="24"/>
          <w:szCs w:val="24"/>
        </w:rPr>
        <w:t>Viaje a Japón</w:t>
      </w:r>
    </w:p>
    <w:p w:rsidR="008B6D19" w:rsidRPr="008B6D19" w:rsidRDefault="008B6D19" w:rsidP="008B6D19">
      <w:pPr>
        <w:pStyle w:val="Prrafodelista"/>
        <w:numPr>
          <w:ilvl w:val="0"/>
          <w:numId w:val="12"/>
        </w:numPr>
        <w:tabs>
          <w:tab w:val="left" w:pos="5175"/>
        </w:tabs>
        <w:jc w:val="both"/>
        <w:rPr>
          <w:rFonts w:ascii="Arial" w:hAnsi="Arial" w:cs="Arial"/>
          <w:b/>
          <w:sz w:val="24"/>
          <w:szCs w:val="24"/>
        </w:rPr>
      </w:pPr>
      <w:r w:rsidRPr="008B6D19">
        <w:rPr>
          <w:rFonts w:ascii="Arial" w:hAnsi="Arial" w:cs="Arial"/>
          <w:b/>
        </w:rPr>
        <w:t>Pasaje aéreo:</w:t>
      </w:r>
      <w:r>
        <w:rPr>
          <w:rFonts w:ascii="Arial" w:hAnsi="Arial" w:cs="Arial"/>
          <w:b/>
          <w:sz w:val="24"/>
          <w:szCs w:val="24"/>
        </w:rPr>
        <w:t xml:space="preserve"> </w:t>
      </w:r>
      <w:r>
        <w:rPr>
          <w:rFonts w:ascii="Arial" w:hAnsi="Arial" w:cs="Arial"/>
        </w:rPr>
        <w:t>JICA sufragará el costo de viaje de ida y vuelta entre el aeropuerto internacional designado por JICA y Japón.</w:t>
      </w:r>
    </w:p>
    <w:p w:rsidR="00667108" w:rsidRPr="00667108" w:rsidRDefault="008B6D19" w:rsidP="00667108">
      <w:pPr>
        <w:pStyle w:val="Prrafodelista"/>
        <w:numPr>
          <w:ilvl w:val="0"/>
          <w:numId w:val="12"/>
        </w:numPr>
        <w:tabs>
          <w:tab w:val="left" w:pos="5175"/>
        </w:tabs>
        <w:jc w:val="both"/>
        <w:rPr>
          <w:rFonts w:ascii="Arial" w:hAnsi="Arial" w:cs="Arial"/>
          <w:b/>
          <w:sz w:val="24"/>
          <w:szCs w:val="24"/>
        </w:rPr>
      </w:pPr>
      <w:r w:rsidRPr="008B6D19">
        <w:rPr>
          <w:rFonts w:ascii="Arial" w:hAnsi="Arial" w:cs="Arial"/>
          <w:b/>
        </w:rPr>
        <w:t>Seguro del viaje:</w:t>
      </w:r>
      <w:r>
        <w:rPr>
          <w:rFonts w:ascii="Arial" w:hAnsi="Arial" w:cs="Arial"/>
        </w:rPr>
        <w:t xml:space="preserve"> Su cobertura será desde el momento de arribo a hasta la salida de Japón. Por lo tanto</w:t>
      </w:r>
      <w:r w:rsidR="00667108">
        <w:rPr>
          <w:rFonts w:ascii="Arial" w:hAnsi="Arial" w:cs="Arial"/>
        </w:rPr>
        <w:t>, este seguro no cubre el tiempo de viaje fuera de Japón.</w:t>
      </w:r>
    </w:p>
    <w:p w:rsidR="00667108" w:rsidRPr="00667108" w:rsidRDefault="00667108" w:rsidP="00667108">
      <w:pPr>
        <w:pStyle w:val="Prrafodelista"/>
        <w:tabs>
          <w:tab w:val="left" w:pos="5175"/>
        </w:tabs>
        <w:jc w:val="both"/>
        <w:rPr>
          <w:rFonts w:ascii="Arial" w:hAnsi="Arial" w:cs="Arial"/>
          <w:b/>
          <w:sz w:val="24"/>
          <w:szCs w:val="24"/>
        </w:rPr>
      </w:pPr>
    </w:p>
    <w:p w:rsidR="00667108" w:rsidRPr="00667108" w:rsidRDefault="00667108" w:rsidP="00667108">
      <w:pPr>
        <w:pStyle w:val="Prrafodelista"/>
        <w:numPr>
          <w:ilvl w:val="0"/>
          <w:numId w:val="2"/>
        </w:numPr>
        <w:tabs>
          <w:tab w:val="left" w:pos="5175"/>
        </w:tabs>
        <w:jc w:val="both"/>
        <w:rPr>
          <w:rFonts w:ascii="Arial" w:hAnsi="Arial" w:cs="Arial"/>
          <w:b/>
          <w:sz w:val="24"/>
          <w:szCs w:val="24"/>
        </w:rPr>
      </w:pPr>
      <w:r>
        <w:rPr>
          <w:rFonts w:ascii="Arial" w:hAnsi="Arial" w:cs="Arial"/>
          <w:b/>
          <w:sz w:val="24"/>
          <w:szCs w:val="24"/>
        </w:rPr>
        <w:lastRenderedPageBreak/>
        <w:t>Gastos:</w:t>
      </w:r>
    </w:p>
    <w:p w:rsidR="00667108" w:rsidRDefault="00667108" w:rsidP="00667108">
      <w:pPr>
        <w:tabs>
          <w:tab w:val="left" w:pos="5175"/>
        </w:tabs>
        <w:jc w:val="both"/>
        <w:rPr>
          <w:rFonts w:ascii="Arial" w:hAnsi="Arial" w:cs="Arial"/>
        </w:rPr>
      </w:pPr>
      <w:r>
        <w:rPr>
          <w:rFonts w:ascii="Arial" w:hAnsi="Arial" w:cs="Arial"/>
        </w:rPr>
        <w:t>JICA  sufragara los siguientes gastos de los participantes:</w:t>
      </w:r>
    </w:p>
    <w:p w:rsidR="00667108" w:rsidRDefault="00667108" w:rsidP="00667108">
      <w:pPr>
        <w:pStyle w:val="Prrafodelista"/>
        <w:numPr>
          <w:ilvl w:val="0"/>
          <w:numId w:val="18"/>
        </w:numPr>
        <w:tabs>
          <w:tab w:val="left" w:pos="5175"/>
        </w:tabs>
        <w:jc w:val="both"/>
        <w:rPr>
          <w:rFonts w:ascii="Arial" w:hAnsi="Arial" w:cs="Arial"/>
        </w:rPr>
      </w:pPr>
      <w:r>
        <w:rPr>
          <w:rFonts w:ascii="Arial" w:hAnsi="Arial" w:cs="Arial"/>
        </w:rPr>
        <w:t>Asignación para hospedaje, alimentación, gasto de estadía, vestimenta, y embarque.</w:t>
      </w:r>
    </w:p>
    <w:p w:rsidR="00667108" w:rsidRDefault="00667108" w:rsidP="00667108">
      <w:pPr>
        <w:pStyle w:val="Prrafodelista"/>
        <w:numPr>
          <w:ilvl w:val="0"/>
          <w:numId w:val="18"/>
        </w:numPr>
        <w:tabs>
          <w:tab w:val="left" w:pos="5175"/>
        </w:tabs>
        <w:jc w:val="both"/>
        <w:rPr>
          <w:rFonts w:ascii="Arial" w:hAnsi="Arial" w:cs="Arial"/>
        </w:rPr>
      </w:pPr>
      <w:r>
        <w:rPr>
          <w:rFonts w:ascii="Arial" w:hAnsi="Arial" w:cs="Arial"/>
        </w:rPr>
        <w:t>Gastos para tours de estudio (básicamente en la forma de boletos de trenes.)</w:t>
      </w:r>
    </w:p>
    <w:p w:rsidR="00667108" w:rsidRDefault="00667108" w:rsidP="00667108">
      <w:pPr>
        <w:pStyle w:val="Prrafodelista"/>
        <w:numPr>
          <w:ilvl w:val="0"/>
          <w:numId w:val="18"/>
        </w:numPr>
        <w:tabs>
          <w:tab w:val="left" w:pos="5175"/>
        </w:tabs>
        <w:jc w:val="both"/>
        <w:rPr>
          <w:rFonts w:ascii="Arial" w:hAnsi="Arial" w:cs="Arial"/>
        </w:rPr>
      </w:pPr>
      <w:r>
        <w:rPr>
          <w:rFonts w:ascii="Arial" w:hAnsi="Arial" w:cs="Arial"/>
        </w:rPr>
        <w:t>Atención médica gratuita para los participantes que se enferman tras su arribo en Japón (</w:t>
      </w:r>
      <w:r w:rsidRPr="00667108">
        <w:rPr>
          <w:rFonts w:ascii="Arial" w:hAnsi="Arial" w:cs="Arial"/>
          <w:u w:val="single" w:color="4F6228" w:themeColor="accent3" w:themeShade="80"/>
        </w:rPr>
        <w:t>no</w:t>
      </w:r>
      <w:r w:rsidRPr="00EC198C">
        <w:rPr>
          <w:rFonts w:ascii="Arial" w:hAnsi="Arial" w:cs="Arial"/>
        </w:rPr>
        <w:t xml:space="preserve"> </w:t>
      </w:r>
      <w:r>
        <w:rPr>
          <w:rFonts w:ascii="Arial" w:hAnsi="Arial" w:cs="Arial"/>
        </w:rPr>
        <w:t xml:space="preserve">se incluyen los gastos relacionados </w:t>
      </w:r>
      <w:r w:rsidR="002D2749">
        <w:rPr>
          <w:rFonts w:ascii="Arial" w:hAnsi="Arial" w:cs="Arial"/>
        </w:rPr>
        <w:t>con enfermedades, embarazo o tratamiento dental preexistentes).</w:t>
      </w:r>
    </w:p>
    <w:p w:rsidR="002D2749" w:rsidRDefault="002D2749" w:rsidP="00667108">
      <w:pPr>
        <w:pStyle w:val="Prrafodelista"/>
        <w:numPr>
          <w:ilvl w:val="0"/>
          <w:numId w:val="18"/>
        </w:numPr>
        <w:tabs>
          <w:tab w:val="left" w:pos="5175"/>
        </w:tabs>
        <w:jc w:val="both"/>
        <w:rPr>
          <w:rFonts w:ascii="Arial" w:hAnsi="Arial" w:cs="Arial"/>
        </w:rPr>
      </w:pPr>
      <w:r>
        <w:rPr>
          <w:rFonts w:ascii="Arial" w:hAnsi="Arial" w:cs="Arial"/>
        </w:rPr>
        <w:t>Gastos relacionados con la implementación del programa, incluyendo materiales.</w:t>
      </w:r>
    </w:p>
    <w:p w:rsidR="00C947BE" w:rsidRDefault="00C947BE" w:rsidP="00C947BE">
      <w:pPr>
        <w:jc w:val="center"/>
        <w:rPr>
          <w:rFonts w:ascii="Arial" w:hAnsi="Arial" w:cs="Arial"/>
          <w:b/>
          <w:color w:val="FF0000"/>
          <w:sz w:val="24"/>
          <w:szCs w:val="24"/>
          <w:u w:val="double"/>
        </w:rPr>
      </w:pPr>
      <w:r>
        <w:rPr>
          <w:rFonts w:ascii="Arial" w:hAnsi="Arial" w:cs="Arial"/>
          <w:b/>
          <w:color w:val="FF0000"/>
          <w:sz w:val="24"/>
          <w:szCs w:val="24"/>
          <w:u w:val="double"/>
        </w:rPr>
        <w:t>DOCUMENTOS REQUERIDOS</w:t>
      </w:r>
    </w:p>
    <w:tbl>
      <w:tblPr>
        <w:tblStyle w:val="Cuadrculaclara-nfasis3"/>
        <w:tblpPr w:leftFromText="141" w:rightFromText="141" w:vertAnchor="text" w:horzAnchor="margin" w:tblpY="282"/>
        <w:tblW w:w="9218" w:type="dxa"/>
        <w:tblLook w:val="04A0" w:firstRow="1" w:lastRow="0" w:firstColumn="1" w:lastColumn="0" w:noHBand="0" w:noVBand="1"/>
      </w:tblPr>
      <w:tblGrid>
        <w:gridCol w:w="6223"/>
        <w:gridCol w:w="1567"/>
        <w:gridCol w:w="1428"/>
      </w:tblGrid>
      <w:tr w:rsidR="00C947BE" w:rsidTr="00877E2F">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center"/>
              <w:rPr>
                <w:rFonts w:ascii="Arial" w:hAnsi="Arial" w:cs="Arial"/>
                <w:sz w:val="24"/>
                <w:szCs w:val="24"/>
                <w:lang w:val="es-ES"/>
              </w:rPr>
            </w:pPr>
            <w:r>
              <w:rPr>
                <w:rFonts w:ascii="Arial" w:hAnsi="Arial" w:cs="Arial"/>
                <w:b w:val="0"/>
                <w:sz w:val="24"/>
                <w:szCs w:val="24"/>
              </w:rPr>
              <w:t>Documentos</w:t>
            </w:r>
          </w:p>
        </w:tc>
        <w:tc>
          <w:tcPr>
            <w:tcW w:w="1567" w:type="dxa"/>
            <w:hideMark/>
          </w:tcPr>
          <w:p w:rsidR="00C947BE" w:rsidRDefault="00C947BE" w:rsidP="00C947B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
              </w:rPr>
            </w:pPr>
            <w:r>
              <w:rPr>
                <w:rFonts w:ascii="Arial" w:hAnsi="Arial" w:cs="Arial"/>
                <w:b w:val="0"/>
                <w:sz w:val="24"/>
                <w:szCs w:val="24"/>
              </w:rPr>
              <w:t>Originales</w:t>
            </w:r>
          </w:p>
        </w:tc>
        <w:tc>
          <w:tcPr>
            <w:tcW w:w="1428" w:type="dxa"/>
            <w:hideMark/>
          </w:tcPr>
          <w:p w:rsidR="00C947BE" w:rsidRDefault="00C947BE" w:rsidP="00C947BE">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
              </w:rPr>
            </w:pPr>
            <w:r>
              <w:rPr>
                <w:rFonts w:ascii="Arial" w:hAnsi="Arial" w:cs="Arial"/>
                <w:b w:val="0"/>
                <w:sz w:val="24"/>
                <w:szCs w:val="24"/>
              </w:rPr>
              <w:t>Copia</w:t>
            </w:r>
          </w:p>
        </w:tc>
      </w:tr>
      <w:tr w:rsidR="00C947BE" w:rsidTr="00877E2F">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jc w:val="both"/>
              <w:rPr>
                <w:rFonts w:ascii="Arial" w:hAnsi="Arial" w:cs="Arial"/>
                <w:sz w:val="24"/>
                <w:szCs w:val="24"/>
                <w:lang w:val="es-ES"/>
              </w:rPr>
            </w:pPr>
            <w:r>
              <w:rPr>
                <w:rFonts w:ascii="Arial" w:hAnsi="Arial" w:cs="Arial"/>
                <w:sz w:val="24"/>
                <w:szCs w:val="24"/>
              </w:rPr>
              <w:t xml:space="preserve">Nota de Postulación de la Máxima Autoridad, dirigida a la Directora General del IFARHU </w:t>
            </w:r>
            <w:r w:rsidRPr="00993043">
              <w:rPr>
                <w:rFonts w:ascii="Arial" w:hAnsi="Arial" w:cs="Arial"/>
                <w:color w:val="FF0000"/>
                <w:sz w:val="24"/>
                <w:szCs w:val="24"/>
              </w:rPr>
              <w:t>Licenciada Yesenia Rodríguez</w:t>
            </w:r>
          </w:p>
        </w:tc>
        <w:tc>
          <w:tcPr>
            <w:tcW w:w="1567" w:type="dxa"/>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C947BE" w:rsidTr="00877E2F">
        <w:trPr>
          <w:cnfStyle w:val="000000010000" w:firstRow="0" w:lastRow="0" w:firstColumn="0" w:lastColumn="0" w:oddVBand="0" w:evenVBand="0" w:oddHBand="0" w:evenHBand="1"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Formulario de Becas Internacionales del IFARHU</w:t>
            </w:r>
          </w:p>
        </w:tc>
        <w:tc>
          <w:tcPr>
            <w:tcW w:w="1567"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C947BE" w:rsidTr="00877E2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Paz y Salvo (Valor B/.1.00)</w:t>
            </w:r>
          </w:p>
        </w:tc>
        <w:tc>
          <w:tcPr>
            <w:tcW w:w="1567"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C947BE" w:rsidTr="00877E2F">
        <w:trPr>
          <w:cnfStyle w:val="000000010000" w:firstRow="0" w:lastRow="0" w:firstColumn="0" w:lastColumn="0" w:oddVBand="0" w:evenVBand="0" w:oddHBand="0" w:evenHBand="1"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b w:val="0"/>
                <w:sz w:val="24"/>
                <w:szCs w:val="24"/>
              </w:rPr>
              <w:t xml:space="preserve">Formulario especial de JICA solicitarlo en las oficinas de JICA o en el IFARHU, </w:t>
            </w:r>
            <w:r>
              <w:rPr>
                <w:rFonts w:ascii="Arial" w:hAnsi="Arial" w:cs="Arial"/>
                <w:b w:val="0"/>
                <w:color w:val="FF0000"/>
                <w:sz w:val="24"/>
                <w:szCs w:val="24"/>
              </w:rPr>
              <w:t>llenarlo a máquina y en ingles</w:t>
            </w:r>
          </w:p>
        </w:tc>
        <w:tc>
          <w:tcPr>
            <w:tcW w:w="1567"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r>
      <w:tr w:rsidR="00C947BE" w:rsidTr="00877E2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Fotografías (tamaño Pasaporte)</w:t>
            </w:r>
          </w:p>
        </w:tc>
        <w:tc>
          <w:tcPr>
            <w:tcW w:w="1567"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c>
          <w:tcPr>
            <w:tcW w:w="1428"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C947BE" w:rsidTr="00877E2F">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Diploma Universitario*</w:t>
            </w:r>
          </w:p>
        </w:tc>
        <w:tc>
          <w:tcPr>
            <w:tcW w:w="1567"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C947BE" w:rsidTr="00877E2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Crédito Universitario*</w:t>
            </w:r>
          </w:p>
        </w:tc>
        <w:tc>
          <w:tcPr>
            <w:tcW w:w="1567"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C947BE" w:rsidTr="00877E2F">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Currículo Vitae</w:t>
            </w:r>
          </w:p>
        </w:tc>
        <w:tc>
          <w:tcPr>
            <w:tcW w:w="1567"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C947BE" w:rsidTr="00877E2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Cédula de identidad  personal, ambas caras*</w:t>
            </w:r>
          </w:p>
        </w:tc>
        <w:tc>
          <w:tcPr>
            <w:tcW w:w="1567"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C947BE" w:rsidTr="00877E2F">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 xml:space="preserve">Pasaporte </w:t>
            </w:r>
            <w:r w:rsidR="00993043">
              <w:rPr>
                <w:rFonts w:ascii="Arial" w:hAnsi="Arial" w:cs="Arial"/>
                <w:sz w:val="24"/>
                <w:szCs w:val="24"/>
              </w:rPr>
              <w:t>*</w:t>
            </w:r>
          </w:p>
        </w:tc>
        <w:tc>
          <w:tcPr>
            <w:tcW w:w="1567"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C947BE" w:rsidRDefault="00C947BE" w:rsidP="00C947BE">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C947BE" w:rsidTr="00877E2F">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223" w:type="dxa"/>
            <w:hideMark/>
          </w:tcPr>
          <w:p w:rsidR="00C947BE" w:rsidRDefault="00C947BE" w:rsidP="00C947BE">
            <w:pPr>
              <w:contextualSpacing/>
              <w:jc w:val="both"/>
              <w:rPr>
                <w:rFonts w:ascii="Arial" w:hAnsi="Arial" w:cs="Arial"/>
                <w:sz w:val="24"/>
                <w:szCs w:val="24"/>
                <w:lang w:val="es-ES"/>
              </w:rPr>
            </w:pPr>
            <w:r>
              <w:rPr>
                <w:rFonts w:ascii="Arial" w:hAnsi="Arial" w:cs="Arial"/>
                <w:sz w:val="24"/>
                <w:szCs w:val="24"/>
              </w:rPr>
              <w:t>Certificado Médico</w:t>
            </w:r>
          </w:p>
        </w:tc>
        <w:tc>
          <w:tcPr>
            <w:tcW w:w="1567"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C947BE" w:rsidRDefault="00C947BE" w:rsidP="00C947BE">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r>
    </w:tbl>
    <w:p w:rsidR="00C947BE" w:rsidRDefault="00C947BE" w:rsidP="00C947BE">
      <w:pPr>
        <w:rPr>
          <w:rFonts w:ascii="Arial" w:hAnsi="Arial" w:cs="Arial"/>
          <w:b/>
          <w:color w:val="FF0000"/>
          <w:sz w:val="24"/>
          <w:szCs w:val="24"/>
          <w:u w:val="double"/>
        </w:rPr>
      </w:pPr>
    </w:p>
    <w:p w:rsidR="00C947BE" w:rsidRDefault="00C947BE" w:rsidP="00C947BE">
      <w:pPr>
        <w:pStyle w:val="Default"/>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 xml:space="preserve">NOTA: </w:t>
      </w:r>
    </w:p>
    <w:p w:rsidR="00C947BE" w:rsidRPr="00C947BE" w:rsidRDefault="00C947BE" w:rsidP="00C947BE">
      <w:pPr>
        <w:pStyle w:val="Default"/>
        <w:numPr>
          <w:ilvl w:val="0"/>
          <w:numId w:val="19"/>
        </w:numPr>
        <w:spacing w:after="51"/>
        <w:jc w:val="both"/>
        <w:rPr>
          <w:color w:val="auto"/>
          <w:sz w:val="22"/>
          <w:szCs w:val="22"/>
        </w:rPr>
      </w:pPr>
      <w:r w:rsidRPr="00C947BE">
        <w:rPr>
          <w:color w:val="auto"/>
          <w:sz w:val="22"/>
          <w:szCs w:val="22"/>
        </w:rPr>
        <w:t xml:space="preserve"> Los documentos marcados con asteriscos (</w:t>
      </w:r>
      <w:r w:rsidRPr="00C947BE">
        <w:rPr>
          <w:b/>
          <w:color w:val="auto"/>
          <w:sz w:val="22"/>
          <w:szCs w:val="22"/>
        </w:rPr>
        <w:t>*</w:t>
      </w:r>
      <w:r w:rsidRPr="00C947BE">
        <w:rPr>
          <w:color w:val="auto"/>
          <w:sz w:val="22"/>
          <w:szCs w:val="22"/>
        </w:rPr>
        <w:t xml:space="preserve">) se autenticaran en planta baja del IFARHU, traer diplomas, pasaporte y créditos originales. </w:t>
      </w:r>
    </w:p>
    <w:p w:rsidR="00C947BE" w:rsidRPr="00C947BE" w:rsidRDefault="00C947BE" w:rsidP="00C947BE">
      <w:pPr>
        <w:pStyle w:val="Default"/>
        <w:numPr>
          <w:ilvl w:val="0"/>
          <w:numId w:val="19"/>
        </w:numPr>
        <w:spacing w:after="51"/>
        <w:jc w:val="both"/>
        <w:rPr>
          <w:color w:val="auto"/>
          <w:sz w:val="22"/>
          <w:szCs w:val="22"/>
        </w:rPr>
      </w:pPr>
      <w:r w:rsidRPr="00C947BE">
        <w:rPr>
          <w:color w:val="auto"/>
          <w:sz w:val="22"/>
          <w:szCs w:val="22"/>
        </w:rPr>
        <w:t xml:space="preserve"> Las oficinas regionales del IFARHU en el interior deberán presentar sus candidaturas 3 días antes del cierre en Planta Central – Panamá. </w:t>
      </w:r>
    </w:p>
    <w:p w:rsidR="00C947BE" w:rsidRPr="00C947BE" w:rsidRDefault="00C947BE" w:rsidP="00C947BE">
      <w:pPr>
        <w:pStyle w:val="Default"/>
        <w:numPr>
          <w:ilvl w:val="0"/>
          <w:numId w:val="19"/>
        </w:numPr>
        <w:spacing w:after="51"/>
        <w:jc w:val="both"/>
        <w:rPr>
          <w:color w:val="auto"/>
          <w:sz w:val="22"/>
          <w:szCs w:val="22"/>
        </w:rPr>
      </w:pPr>
      <w:r w:rsidRPr="00C947BE">
        <w:rPr>
          <w:color w:val="auto"/>
          <w:sz w:val="22"/>
          <w:szCs w:val="22"/>
        </w:rPr>
        <w:t xml:space="preserve"> Todos los documentos originales deben ser entregados primero en las Oficinas de JICA, y un juego de copias para el Departamento de Becas Internacionales. </w:t>
      </w:r>
    </w:p>
    <w:p w:rsidR="00C947BE" w:rsidRPr="00C947BE" w:rsidRDefault="00C947BE" w:rsidP="00C947BE">
      <w:pPr>
        <w:pStyle w:val="Default"/>
        <w:numPr>
          <w:ilvl w:val="0"/>
          <w:numId w:val="19"/>
        </w:numPr>
        <w:jc w:val="both"/>
        <w:rPr>
          <w:color w:val="auto"/>
          <w:sz w:val="22"/>
          <w:szCs w:val="22"/>
        </w:rPr>
      </w:pPr>
      <w:r w:rsidRPr="00C947BE">
        <w:rPr>
          <w:color w:val="auto"/>
          <w:sz w:val="22"/>
          <w:szCs w:val="22"/>
        </w:rPr>
        <w:t xml:space="preserve"> El formulario de Postulación es disponible en JICA O EN LA Embajada de Japón. </w:t>
      </w:r>
    </w:p>
    <w:p w:rsidR="00164DE7" w:rsidRDefault="00164DE7" w:rsidP="00C947BE">
      <w:pPr>
        <w:tabs>
          <w:tab w:val="left" w:pos="5175"/>
        </w:tabs>
        <w:jc w:val="both"/>
        <w:rPr>
          <w:rFonts w:ascii="Arial" w:hAnsi="Arial" w:cs="Arial"/>
          <w:lang w:val="es-ES"/>
        </w:rPr>
      </w:pPr>
    </w:p>
    <w:p w:rsidR="00877E2F" w:rsidRDefault="00877E2F" w:rsidP="00C947BE">
      <w:pPr>
        <w:tabs>
          <w:tab w:val="left" w:pos="5175"/>
        </w:tabs>
        <w:jc w:val="both"/>
        <w:rPr>
          <w:rFonts w:ascii="Arial" w:hAnsi="Arial" w:cs="Arial"/>
          <w:lang w:val="es-ES"/>
        </w:rPr>
      </w:pPr>
    </w:p>
    <w:p w:rsidR="00877E2F" w:rsidRDefault="00877E2F" w:rsidP="00877E2F">
      <w:pPr>
        <w:pStyle w:val="Sinespaciado"/>
        <w:jc w:val="center"/>
        <w:rPr>
          <w:rFonts w:ascii="Times New Roman" w:hAnsi="Times New Roman" w:cs="Times New Roman"/>
          <w:b/>
          <w:color w:val="FF0000"/>
          <w:sz w:val="28"/>
          <w:szCs w:val="28"/>
          <w:u w:val="single"/>
          <w:lang w:eastAsia="es-PA"/>
        </w:rPr>
      </w:pPr>
      <w:r>
        <w:rPr>
          <w:rFonts w:ascii="Times New Roman" w:hAnsi="Times New Roman" w:cs="Times New Roman"/>
          <w:b/>
          <w:color w:val="FF0000"/>
          <w:sz w:val="28"/>
          <w:szCs w:val="28"/>
          <w:u w:val="single"/>
          <w:lang w:eastAsia="es-PA"/>
        </w:rPr>
        <w:lastRenderedPageBreak/>
        <w:t>OBSERVACIONES IMPORTANTES</w:t>
      </w:r>
    </w:p>
    <w:p w:rsidR="00877E2F" w:rsidRDefault="00877E2F" w:rsidP="00877E2F">
      <w:pPr>
        <w:pStyle w:val="Sinespaciado"/>
        <w:rPr>
          <w:rFonts w:ascii="Times New Roman" w:hAnsi="Times New Roman" w:cs="Times New Roman"/>
          <w:sz w:val="28"/>
          <w:szCs w:val="28"/>
          <w:lang w:eastAsia="es-PA"/>
        </w:rPr>
      </w:pPr>
    </w:p>
    <w:p w:rsidR="00877E2F" w:rsidRPr="00877E2F" w:rsidRDefault="00877E2F" w:rsidP="00877E2F">
      <w:pPr>
        <w:pStyle w:val="Sinespaciado"/>
        <w:jc w:val="both"/>
        <w:rPr>
          <w:rFonts w:ascii="Arial" w:hAnsi="Arial" w:cs="Arial"/>
          <w:color w:val="282828"/>
          <w:sz w:val="24"/>
          <w:szCs w:val="24"/>
          <w:lang w:eastAsia="es-PA"/>
        </w:rPr>
      </w:pPr>
      <w:r w:rsidRPr="00877E2F">
        <w:rPr>
          <w:rFonts w:ascii="Arial" w:hAnsi="Arial" w:cs="Arial"/>
          <w:sz w:val="24"/>
          <w:szCs w:val="24"/>
          <w:lang w:eastAsia="es-PA"/>
        </w:rPr>
        <w:t xml:space="preserve">Para un mejor llenado del formulario de aplicación a las becas de JICA, </w:t>
      </w:r>
      <w:r w:rsidRPr="00877E2F">
        <w:rPr>
          <w:rFonts w:ascii="Arial" w:hAnsi="Arial" w:cs="Arial"/>
          <w:b/>
          <w:sz w:val="24"/>
          <w:szCs w:val="24"/>
          <w:u w:val="single"/>
          <w:lang w:eastAsia="es-PA"/>
        </w:rPr>
        <w:t>no se recibirán</w:t>
      </w:r>
      <w:r w:rsidRPr="00877E2F">
        <w:rPr>
          <w:rFonts w:ascii="Arial" w:hAnsi="Arial" w:cs="Arial"/>
          <w:sz w:val="24"/>
          <w:szCs w:val="24"/>
          <w:lang w:eastAsia="es-PA"/>
        </w:rPr>
        <w:t xml:space="preserve"> formularios mal llenados o con faltantes.</w:t>
      </w:r>
    </w:p>
    <w:p w:rsidR="00877E2F" w:rsidRPr="00877E2F" w:rsidRDefault="00877E2F" w:rsidP="00877E2F">
      <w:pPr>
        <w:pStyle w:val="Sinespaciado"/>
        <w:jc w:val="both"/>
        <w:rPr>
          <w:rFonts w:ascii="Arial" w:hAnsi="Arial" w:cs="Arial"/>
          <w:color w:val="282828"/>
          <w:sz w:val="24"/>
          <w:szCs w:val="24"/>
          <w:lang w:eastAsia="es-PA"/>
        </w:rPr>
      </w:pPr>
      <w:r w:rsidRPr="00877E2F">
        <w:rPr>
          <w:rFonts w:ascii="Arial" w:hAnsi="Arial" w:cs="Arial"/>
          <w:sz w:val="24"/>
          <w:szCs w:val="24"/>
          <w:lang w:eastAsia="es-PA"/>
        </w:rPr>
        <w:t> </w:t>
      </w: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1. El formulario por estar en un formato prefijado primero se escribe en borrador (letra roja) antes de imprimirlo el candidato debe activar el comando que finaliza la edición del formato para que la letra cambie a negra.  No se recibirá un formato impreso en borrador.</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2. El primer cuadro de firma en la página del formulario donde indica el nombre del  aplicante es para la firma de la máxima autoridad de la institución no del aplicante. </w:t>
      </w:r>
    </w:p>
    <w:p w:rsidR="00877E2F" w:rsidRPr="00877E2F" w:rsidRDefault="00877E2F" w:rsidP="00877E2F">
      <w:pPr>
        <w:pStyle w:val="Sinespaciado"/>
        <w:jc w:val="both"/>
        <w:rPr>
          <w:rFonts w:ascii="Arial" w:hAnsi="Arial" w:cs="Arial"/>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3. El último cuadro solo es en el caso de instituciones que dependen de otro organismo o ministerio, por lo que se requiere la firma de ambas autoridades.</w:t>
      </w:r>
    </w:p>
    <w:p w:rsidR="00877E2F" w:rsidRPr="00877E2F" w:rsidRDefault="00877E2F" w:rsidP="00877E2F">
      <w:pPr>
        <w:pStyle w:val="Sinespaciado"/>
        <w:jc w:val="both"/>
        <w:rPr>
          <w:rFonts w:ascii="Arial" w:hAnsi="Arial" w:cs="Arial"/>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4. Es indispensable la foto en el recuadro indicado para ella.</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5.   Tener cuidado de mover el formato, de modo que al imprimir queda cortada la información de los cuadrantes que corresponden a una sola página.</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6. El Historial médico y todos los datos solicitados en formulario de solicitud son importantes al momento de seleccionar al candidato en Japón por lo que debe ser llenado en su totalidad sin excluir ninguno.</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sz w:val="24"/>
          <w:szCs w:val="24"/>
          <w:lang w:eastAsia="es-PA"/>
        </w:rPr>
      </w:pPr>
      <w:r w:rsidRPr="00877E2F">
        <w:rPr>
          <w:rFonts w:ascii="Arial" w:hAnsi="Arial" w:cs="Arial"/>
          <w:sz w:val="24"/>
          <w:szCs w:val="24"/>
          <w:lang w:eastAsia="es-PA"/>
        </w:rPr>
        <w:t>7. El candidato debe firmar en dos partes: al final de la aplicación y el Historial médico.</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color w:val="282828"/>
          <w:sz w:val="24"/>
          <w:szCs w:val="24"/>
          <w:lang w:eastAsia="es-PA"/>
        </w:rPr>
      </w:pPr>
      <w:r w:rsidRPr="00877E2F">
        <w:rPr>
          <w:rFonts w:ascii="Arial" w:hAnsi="Arial" w:cs="Arial"/>
          <w:color w:val="282828"/>
          <w:sz w:val="24"/>
          <w:szCs w:val="24"/>
          <w:lang w:eastAsia="es-PA"/>
        </w:rPr>
        <w:t>8. No</w:t>
      </w:r>
      <w:r w:rsidRPr="00877E2F">
        <w:rPr>
          <w:rFonts w:ascii="Arial" w:hAnsi="Arial" w:cs="Arial"/>
          <w:sz w:val="24"/>
          <w:szCs w:val="24"/>
          <w:lang w:eastAsia="es-PA"/>
        </w:rPr>
        <w:t xml:space="preserve"> se permitirán formularios llenados a mano.  Solo se admiten formularios escritos a máquina o computadora.</w:t>
      </w:r>
    </w:p>
    <w:p w:rsidR="00877E2F" w:rsidRPr="00877E2F" w:rsidRDefault="00877E2F" w:rsidP="00877E2F">
      <w:pPr>
        <w:pStyle w:val="Sinespaciado"/>
        <w:jc w:val="both"/>
        <w:rPr>
          <w:rFonts w:ascii="Arial" w:hAnsi="Arial" w:cs="Arial"/>
          <w:color w:val="282828"/>
          <w:sz w:val="24"/>
          <w:szCs w:val="24"/>
          <w:lang w:eastAsia="es-PA"/>
        </w:rPr>
      </w:pPr>
    </w:p>
    <w:p w:rsidR="00877E2F" w:rsidRPr="00877E2F" w:rsidRDefault="00877E2F" w:rsidP="00877E2F">
      <w:pPr>
        <w:pStyle w:val="Sinespaciado"/>
        <w:jc w:val="both"/>
        <w:rPr>
          <w:rFonts w:ascii="Arial" w:hAnsi="Arial" w:cs="Arial"/>
          <w:color w:val="282828"/>
          <w:sz w:val="24"/>
          <w:szCs w:val="24"/>
          <w:lang w:eastAsia="es-PA"/>
        </w:rPr>
      </w:pPr>
      <w:r w:rsidRPr="00877E2F">
        <w:rPr>
          <w:rFonts w:ascii="Arial" w:hAnsi="Arial" w:cs="Arial"/>
          <w:color w:val="282828"/>
          <w:sz w:val="24"/>
          <w:szCs w:val="24"/>
          <w:lang w:eastAsia="es-PA"/>
        </w:rPr>
        <w:t>9. El formulario debe ser llenado en inglés, aunque el curso se dicte en español.</w:t>
      </w:r>
    </w:p>
    <w:p w:rsidR="00877E2F" w:rsidRPr="00877E2F" w:rsidRDefault="00877E2F" w:rsidP="00877E2F">
      <w:pPr>
        <w:spacing w:line="240" w:lineRule="auto"/>
        <w:jc w:val="both"/>
        <w:rPr>
          <w:rFonts w:ascii="Arial" w:hAnsi="Arial" w:cs="Arial"/>
          <w:color w:val="FF0000"/>
          <w:sz w:val="24"/>
          <w:szCs w:val="24"/>
        </w:rPr>
      </w:pPr>
    </w:p>
    <w:p w:rsidR="00877E2F" w:rsidRPr="00877E2F" w:rsidRDefault="00877E2F" w:rsidP="00877E2F">
      <w:pPr>
        <w:spacing w:line="240" w:lineRule="auto"/>
        <w:jc w:val="center"/>
        <w:rPr>
          <w:rFonts w:ascii="Arial" w:hAnsi="Arial" w:cs="Arial"/>
          <w:b/>
          <w:sz w:val="24"/>
          <w:szCs w:val="24"/>
        </w:rPr>
      </w:pPr>
      <w:r w:rsidRPr="00877E2F">
        <w:rPr>
          <w:rFonts w:ascii="Arial" w:hAnsi="Arial" w:cs="Arial"/>
          <w:b/>
          <w:sz w:val="24"/>
          <w:szCs w:val="24"/>
        </w:rPr>
        <w:t>Departamento de Becas Inter</w:t>
      </w:r>
      <w:r>
        <w:rPr>
          <w:rFonts w:ascii="Arial" w:hAnsi="Arial" w:cs="Arial"/>
          <w:b/>
          <w:sz w:val="24"/>
          <w:szCs w:val="24"/>
        </w:rPr>
        <w:t>nacionales Piso N°6 tel.: 500-47</w:t>
      </w:r>
      <w:r w:rsidRPr="00877E2F">
        <w:rPr>
          <w:rFonts w:ascii="Arial" w:hAnsi="Arial" w:cs="Arial"/>
          <w:b/>
          <w:sz w:val="24"/>
          <w:szCs w:val="24"/>
        </w:rPr>
        <w:t>19</w:t>
      </w:r>
    </w:p>
    <w:p w:rsidR="00877E2F" w:rsidRPr="00877E2F" w:rsidRDefault="00877E2F" w:rsidP="00877E2F">
      <w:pPr>
        <w:spacing w:line="240" w:lineRule="auto"/>
        <w:jc w:val="center"/>
        <w:rPr>
          <w:rFonts w:ascii="Arial" w:hAnsi="Arial" w:cs="Arial"/>
          <w:b/>
          <w:sz w:val="24"/>
          <w:szCs w:val="24"/>
        </w:rPr>
      </w:pPr>
      <w:r w:rsidRPr="00877E2F">
        <w:rPr>
          <w:rFonts w:ascii="Arial" w:hAnsi="Arial" w:cs="Arial"/>
          <w:b/>
          <w:sz w:val="24"/>
          <w:szCs w:val="24"/>
        </w:rPr>
        <w:t>Edificio: UNICORP BUSINESS PLAZA, Ave. Ramón Arias, Urb. El Carmen</w:t>
      </w:r>
    </w:p>
    <w:p w:rsidR="00877E2F" w:rsidRPr="00877E2F" w:rsidRDefault="00877E2F" w:rsidP="00877E2F">
      <w:pPr>
        <w:tabs>
          <w:tab w:val="left" w:pos="4125"/>
        </w:tabs>
        <w:ind w:left="720"/>
        <w:contextualSpacing/>
        <w:jc w:val="center"/>
        <w:rPr>
          <w:rFonts w:ascii="Arial" w:hAnsi="Arial" w:cs="Arial"/>
          <w:b/>
          <w:sz w:val="24"/>
          <w:szCs w:val="24"/>
        </w:rPr>
      </w:pPr>
      <w:r w:rsidRPr="00877E2F">
        <w:rPr>
          <w:rFonts w:ascii="Arial" w:hAnsi="Arial" w:cs="Arial"/>
          <w:b/>
          <w:sz w:val="24"/>
          <w:szCs w:val="24"/>
        </w:rPr>
        <w:t>Contactos:</w:t>
      </w:r>
    </w:p>
    <w:p w:rsidR="00877E2F" w:rsidRPr="00877E2F" w:rsidRDefault="00877E2F" w:rsidP="00877E2F">
      <w:pPr>
        <w:ind w:left="720"/>
        <w:contextualSpacing/>
        <w:jc w:val="center"/>
        <w:rPr>
          <w:rFonts w:ascii="Arial" w:hAnsi="Arial" w:cs="Arial"/>
          <w:b/>
          <w:color w:val="FF0000"/>
          <w:sz w:val="24"/>
          <w:szCs w:val="24"/>
        </w:rPr>
      </w:pPr>
      <w:r w:rsidRPr="00877E2F">
        <w:rPr>
          <w:rFonts w:ascii="Arial" w:hAnsi="Arial" w:cs="Arial"/>
          <w:b/>
          <w:sz w:val="24"/>
          <w:szCs w:val="24"/>
        </w:rPr>
        <w:t xml:space="preserve">Yadira Quintero </w:t>
      </w:r>
      <w:hyperlink r:id="rId18" w:history="1">
        <w:r w:rsidRPr="00877E2F">
          <w:rPr>
            <w:rStyle w:val="Hipervnculo"/>
            <w:rFonts w:ascii="Arial" w:hAnsi="Arial" w:cs="Arial"/>
            <w:b/>
            <w:sz w:val="24"/>
            <w:szCs w:val="24"/>
          </w:rPr>
          <w:t>yquintero@ifarhu.gob.pa</w:t>
        </w:r>
      </w:hyperlink>
    </w:p>
    <w:p w:rsidR="00877E2F" w:rsidRDefault="00877E2F" w:rsidP="00877E2F">
      <w:pPr>
        <w:ind w:left="720"/>
        <w:contextualSpacing/>
        <w:jc w:val="center"/>
        <w:rPr>
          <w:rFonts w:ascii="Arial" w:hAnsi="Arial" w:cs="Arial"/>
          <w:b/>
          <w:color w:val="FF0000"/>
          <w:sz w:val="24"/>
          <w:szCs w:val="24"/>
        </w:rPr>
      </w:pPr>
      <w:r>
        <w:rPr>
          <w:rFonts w:ascii="Arial" w:hAnsi="Arial" w:cs="Arial"/>
          <w:b/>
          <w:sz w:val="24"/>
          <w:szCs w:val="24"/>
        </w:rPr>
        <w:t xml:space="preserve">Nelva de Domínguez </w:t>
      </w:r>
      <w:hyperlink r:id="rId19" w:history="1">
        <w:r>
          <w:rPr>
            <w:rStyle w:val="Hipervnculo"/>
            <w:rFonts w:ascii="Arial" w:hAnsi="Arial" w:cs="Arial"/>
            <w:b/>
            <w:sz w:val="24"/>
            <w:szCs w:val="24"/>
          </w:rPr>
          <w:t>nedominguez@ifarhu.gob.pa</w:t>
        </w:r>
      </w:hyperlink>
    </w:p>
    <w:p w:rsidR="00877E2F" w:rsidRPr="00877E2F" w:rsidRDefault="00877E2F" w:rsidP="00877E2F">
      <w:pPr>
        <w:tabs>
          <w:tab w:val="left" w:pos="5175"/>
        </w:tabs>
        <w:jc w:val="center"/>
        <w:rPr>
          <w:rFonts w:ascii="Arial" w:hAnsi="Arial" w:cs="Arial"/>
        </w:rPr>
      </w:pPr>
    </w:p>
    <w:sectPr w:rsidR="00877E2F" w:rsidRPr="00877E2F" w:rsidSect="00273B35">
      <w:headerReference w:type="default" r:id="rId20"/>
      <w:pgSz w:w="12240" w:h="15840"/>
      <w:pgMar w:top="1417" w:right="1701" w:bottom="1417" w:left="1701" w:header="708" w:footer="708" w:gutter="0"/>
      <w:pgBorders w:offsetFrom="page">
        <w:top w:val="thinThickThinMediumGap" w:sz="36" w:space="24" w:color="663300"/>
        <w:left w:val="thinThickThinMediumGap" w:sz="36" w:space="24" w:color="663300"/>
        <w:bottom w:val="thinThickThinMediumGap" w:sz="36" w:space="24" w:color="663300"/>
        <w:right w:val="thinThickThinMediumGap" w:sz="36" w:space="24" w:color="663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28" w:rsidRDefault="00762228" w:rsidP="00175A9F">
      <w:pPr>
        <w:spacing w:after="0" w:line="240" w:lineRule="auto"/>
      </w:pPr>
      <w:r>
        <w:separator/>
      </w:r>
    </w:p>
  </w:endnote>
  <w:endnote w:type="continuationSeparator" w:id="0">
    <w:p w:rsidR="00762228" w:rsidRDefault="00762228" w:rsidP="0017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Estrangelo Edessa">
    <w:panose1 w:val="03080600000000000000"/>
    <w:charset w:val="01"/>
    <w:family w:val="roman"/>
    <w:notTrueType/>
    <w:pitch w:val="variable"/>
  </w:font>
  <w:font w:name="Segoe UI Semibold">
    <w:panose1 w:val="020B0702040204020203"/>
    <w:charset w:val="00"/>
    <w:family w:val="swiss"/>
    <w:pitch w:val="variable"/>
    <w:sig w:usb0="E00002FF" w:usb1="4000A47B"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28" w:rsidRDefault="00762228" w:rsidP="00175A9F">
      <w:pPr>
        <w:spacing w:after="0" w:line="240" w:lineRule="auto"/>
      </w:pPr>
      <w:r>
        <w:separator/>
      </w:r>
    </w:p>
  </w:footnote>
  <w:footnote w:type="continuationSeparator" w:id="0">
    <w:p w:rsidR="00762228" w:rsidRDefault="00762228" w:rsidP="0017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5A" w:rsidRDefault="002C475A" w:rsidP="00175A9F">
    <w:pPr>
      <w:pStyle w:val="Encabezado"/>
      <w:jc w:val="center"/>
      <w:rPr>
        <w:rFonts w:ascii="Segoe UI Semibold" w:hAnsi="Segoe UI Semibold"/>
        <w:b/>
      </w:rPr>
    </w:pPr>
  </w:p>
  <w:p w:rsidR="00175A9F" w:rsidRPr="00175A9F" w:rsidRDefault="00175A9F" w:rsidP="00175A9F">
    <w:pPr>
      <w:pStyle w:val="Encabezado"/>
      <w:jc w:val="center"/>
      <w:rPr>
        <w:rFonts w:ascii="Segoe UI Semibold" w:hAnsi="Segoe UI Semibold"/>
        <w:b/>
      </w:rPr>
    </w:pPr>
    <w:r w:rsidRPr="00175A9F">
      <w:rPr>
        <w:rFonts w:ascii="Segoe UI Semibold" w:hAnsi="Segoe UI Semibold"/>
        <w:b/>
      </w:rPr>
      <w:t>CURSO 53-2015</w:t>
    </w:r>
  </w:p>
  <w:p w:rsidR="00175A9F" w:rsidRDefault="00175A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0_"/>
      </v:shape>
    </w:pict>
  </w:numPicBullet>
  <w:abstractNum w:abstractNumId="0">
    <w:nsid w:val="0C361E73"/>
    <w:multiLevelType w:val="hybridMultilevel"/>
    <w:tmpl w:val="4E766006"/>
    <w:lvl w:ilvl="0" w:tplc="41D4DD5A">
      <w:start w:val="1"/>
      <w:numFmt w:val="decimal"/>
      <w:lvlText w:val="%1."/>
      <w:lvlJc w:val="left"/>
      <w:pPr>
        <w:ind w:left="1080" w:hanging="360"/>
      </w:pPr>
      <w:rPr>
        <w:rFonts w:hint="default"/>
        <w:b/>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0DDC613C"/>
    <w:multiLevelType w:val="hybridMultilevel"/>
    <w:tmpl w:val="201C1D7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DF76330"/>
    <w:multiLevelType w:val="hybridMultilevel"/>
    <w:tmpl w:val="775A5CB8"/>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32D3DC4"/>
    <w:multiLevelType w:val="hybridMultilevel"/>
    <w:tmpl w:val="78EC706E"/>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2433711F"/>
    <w:multiLevelType w:val="hybridMultilevel"/>
    <w:tmpl w:val="1CECE4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4A16360"/>
    <w:multiLevelType w:val="hybridMultilevel"/>
    <w:tmpl w:val="4328E1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F3C46FB"/>
    <w:multiLevelType w:val="hybridMultilevel"/>
    <w:tmpl w:val="522239FC"/>
    <w:lvl w:ilvl="0" w:tplc="C36A2CE4">
      <w:start w:val="1"/>
      <w:numFmt w:val="decimal"/>
      <w:lvlText w:val="%1."/>
      <w:lvlJc w:val="left"/>
      <w:pPr>
        <w:ind w:left="1080" w:hanging="360"/>
      </w:pPr>
      <w:rPr>
        <w:rFonts w:hint="default"/>
        <w:b/>
        <w:color w:val="auto"/>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7">
    <w:nsid w:val="35EC5AE8"/>
    <w:multiLevelType w:val="hybridMultilevel"/>
    <w:tmpl w:val="68A2A18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3BE920C7"/>
    <w:multiLevelType w:val="hybridMultilevel"/>
    <w:tmpl w:val="4A96CBFA"/>
    <w:lvl w:ilvl="0" w:tplc="180A0009">
      <w:start w:val="1"/>
      <w:numFmt w:val="bullet"/>
      <w:lvlText w:val=""/>
      <w:lvlJc w:val="left"/>
      <w:pPr>
        <w:ind w:left="720" w:hanging="360"/>
      </w:pPr>
      <w:rPr>
        <w:rFonts w:ascii="Wingdings" w:hAnsi="Wingdings" w:hint="default"/>
        <w:color w:val="E36C0A" w:themeColor="accent6" w:themeShade="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3DE827EC"/>
    <w:multiLevelType w:val="hybridMultilevel"/>
    <w:tmpl w:val="D618E8DA"/>
    <w:lvl w:ilvl="0" w:tplc="0A6AE3D4">
      <w:start w:val="1"/>
      <w:numFmt w:val="decimal"/>
      <w:lvlText w:val="%1)"/>
      <w:lvlJc w:val="left"/>
      <w:pPr>
        <w:ind w:left="720" w:hanging="360"/>
      </w:pPr>
      <w:rPr>
        <w:b/>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EE11066"/>
    <w:multiLevelType w:val="hybridMultilevel"/>
    <w:tmpl w:val="908A7C10"/>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45A220DC"/>
    <w:multiLevelType w:val="hybridMultilevel"/>
    <w:tmpl w:val="A1B0511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53C20F6D"/>
    <w:multiLevelType w:val="hybridMultilevel"/>
    <w:tmpl w:val="F30CAED0"/>
    <w:lvl w:ilvl="0" w:tplc="41D4DD5A">
      <w:start w:val="1"/>
      <w:numFmt w:val="decimal"/>
      <w:lvlText w:val="%1."/>
      <w:lvlJc w:val="left"/>
      <w:pPr>
        <w:ind w:left="1080" w:hanging="360"/>
      </w:pPr>
      <w:rPr>
        <w:rFonts w:hint="default"/>
        <w:b/>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604C0080"/>
    <w:multiLevelType w:val="hybridMultilevel"/>
    <w:tmpl w:val="97F2BBD8"/>
    <w:lvl w:ilvl="0" w:tplc="7340EFFE">
      <w:numFmt w:val="bullet"/>
      <w:lvlText w:val=""/>
      <w:lvlJc w:val="left"/>
      <w:pPr>
        <w:ind w:left="720" w:hanging="360"/>
      </w:pPr>
      <w:rPr>
        <w:rFonts w:ascii="Symbol" w:eastAsiaTheme="minorHAnsi" w:hAnsi="Symbol" w:cs="Aria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4">
    <w:nsid w:val="64375185"/>
    <w:multiLevelType w:val="hybridMultilevel"/>
    <w:tmpl w:val="53266220"/>
    <w:lvl w:ilvl="0" w:tplc="F56CF976">
      <w:start w:val="1"/>
      <w:numFmt w:val="decimal"/>
      <w:lvlText w:val="%1."/>
      <w:lvlJc w:val="left"/>
      <w:pPr>
        <w:ind w:left="720" w:hanging="360"/>
      </w:pPr>
      <w:rPr>
        <w:rFonts w:hint="default"/>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68CA5398"/>
    <w:multiLevelType w:val="hybridMultilevel"/>
    <w:tmpl w:val="1C08A2DE"/>
    <w:lvl w:ilvl="0" w:tplc="B352EC20">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6D563FD4"/>
    <w:multiLevelType w:val="hybridMultilevel"/>
    <w:tmpl w:val="34EA62B0"/>
    <w:lvl w:ilvl="0" w:tplc="6A883B5E">
      <w:start w:val="1"/>
      <w:numFmt w:val="decimal"/>
      <w:lvlText w:val="%1."/>
      <w:lvlJc w:val="left"/>
      <w:pPr>
        <w:ind w:left="720" w:hanging="360"/>
      </w:pPr>
      <w:rPr>
        <w:rFonts w:hint="default"/>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6D773930"/>
    <w:multiLevelType w:val="hybridMultilevel"/>
    <w:tmpl w:val="427AB1A2"/>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71B31ED4"/>
    <w:multiLevelType w:val="hybridMultilevel"/>
    <w:tmpl w:val="A8509E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1"/>
  </w:num>
  <w:num w:numId="5">
    <w:abstractNumId w:val="1"/>
  </w:num>
  <w:num w:numId="6">
    <w:abstractNumId w:val="18"/>
  </w:num>
  <w:num w:numId="7">
    <w:abstractNumId w:val="4"/>
  </w:num>
  <w:num w:numId="8">
    <w:abstractNumId w:val="5"/>
  </w:num>
  <w:num w:numId="9">
    <w:abstractNumId w:val="2"/>
  </w:num>
  <w:num w:numId="10">
    <w:abstractNumId w:val="9"/>
  </w:num>
  <w:num w:numId="11">
    <w:abstractNumId w:val="3"/>
  </w:num>
  <w:num w:numId="12">
    <w:abstractNumId w:val="17"/>
  </w:num>
  <w:num w:numId="13">
    <w:abstractNumId w:val="14"/>
  </w:num>
  <w:num w:numId="14">
    <w:abstractNumId w:val="16"/>
  </w:num>
  <w:num w:numId="15">
    <w:abstractNumId w:val="6"/>
  </w:num>
  <w:num w:numId="16">
    <w:abstractNumId w:val="0"/>
  </w:num>
  <w:num w:numId="17">
    <w:abstractNumId w:val="10"/>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9F"/>
    <w:rsid w:val="00002884"/>
    <w:rsid w:val="00011F5A"/>
    <w:rsid w:val="001123CA"/>
    <w:rsid w:val="0011362E"/>
    <w:rsid w:val="00123666"/>
    <w:rsid w:val="00164DE7"/>
    <w:rsid w:val="001655E2"/>
    <w:rsid w:val="00175A9F"/>
    <w:rsid w:val="001D5EE9"/>
    <w:rsid w:val="001F061D"/>
    <w:rsid w:val="002248F3"/>
    <w:rsid w:val="00246EF0"/>
    <w:rsid w:val="00273B35"/>
    <w:rsid w:val="002C475A"/>
    <w:rsid w:val="002D2749"/>
    <w:rsid w:val="002E7714"/>
    <w:rsid w:val="00307224"/>
    <w:rsid w:val="00375D93"/>
    <w:rsid w:val="004405D6"/>
    <w:rsid w:val="004B0865"/>
    <w:rsid w:val="00557ECF"/>
    <w:rsid w:val="005B79D2"/>
    <w:rsid w:val="005D589A"/>
    <w:rsid w:val="00663053"/>
    <w:rsid w:val="00667108"/>
    <w:rsid w:val="006D027A"/>
    <w:rsid w:val="00762228"/>
    <w:rsid w:val="00830F0F"/>
    <w:rsid w:val="00833BE1"/>
    <w:rsid w:val="00877E2F"/>
    <w:rsid w:val="008A68AA"/>
    <w:rsid w:val="008B6D19"/>
    <w:rsid w:val="008E61AB"/>
    <w:rsid w:val="008F0AEB"/>
    <w:rsid w:val="0093553F"/>
    <w:rsid w:val="00993043"/>
    <w:rsid w:val="00A03065"/>
    <w:rsid w:val="00A269DE"/>
    <w:rsid w:val="00BA6333"/>
    <w:rsid w:val="00BD022F"/>
    <w:rsid w:val="00C54B57"/>
    <w:rsid w:val="00C80AB0"/>
    <w:rsid w:val="00C947BE"/>
    <w:rsid w:val="00CB0113"/>
    <w:rsid w:val="00CF5050"/>
    <w:rsid w:val="00EC198C"/>
    <w:rsid w:val="00F87048"/>
    <w:rsid w:val="00FB2249"/>
    <w:rsid w:val="00FE1E1B"/>
    <w:rsid w:val="00FE560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A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A9F"/>
  </w:style>
  <w:style w:type="paragraph" w:styleId="Piedepgina">
    <w:name w:val="footer"/>
    <w:basedOn w:val="Normal"/>
    <w:link w:val="PiedepginaCar"/>
    <w:uiPriority w:val="99"/>
    <w:unhideWhenUsed/>
    <w:rsid w:val="00175A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A9F"/>
  </w:style>
  <w:style w:type="paragraph" w:styleId="Textodeglobo">
    <w:name w:val="Balloon Text"/>
    <w:basedOn w:val="Normal"/>
    <w:link w:val="TextodegloboCar"/>
    <w:uiPriority w:val="99"/>
    <w:semiHidden/>
    <w:unhideWhenUsed/>
    <w:rsid w:val="00175A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A9F"/>
    <w:rPr>
      <w:rFonts w:ascii="Tahoma" w:hAnsi="Tahoma" w:cs="Tahoma"/>
      <w:sz w:val="16"/>
      <w:szCs w:val="16"/>
    </w:rPr>
  </w:style>
  <w:style w:type="paragraph" w:styleId="Prrafodelista">
    <w:name w:val="List Paragraph"/>
    <w:basedOn w:val="Normal"/>
    <w:uiPriority w:val="34"/>
    <w:qFormat/>
    <w:rsid w:val="008F0AEB"/>
    <w:pPr>
      <w:ind w:left="720"/>
      <w:contextualSpacing/>
    </w:pPr>
  </w:style>
  <w:style w:type="table" w:styleId="Tablaconcuadrcula">
    <w:name w:val="Table Grid"/>
    <w:basedOn w:val="Tablanormal"/>
    <w:uiPriority w:val="59"/>
    <w:rsid w:val="00BD0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BD02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BD02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6">
    <w:name w:val="Light Grid Accent 6"/>
    <w:basedOn w:val="Tablanormal"/>
    <w:uiPriority w:val="62"/>
    <w:rsid w:val="00246EF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Sinespaciado">
    <w:name w:val="No Spacing"/>
    <w:uiPriority w:val="1"/>
    <w:qFormat/>
    <w:rsid w:val="00C947BE"/>
    <w:pPr>
      <w:spacing w:after="0" w:line="240" w:lineRule="auto"/>
    </w:pPr>
    <w:rPr>
      <w:lang w:val="es-ES"/>
    </w:rPr>
  </w:style>
  <w:style w:type="paragraph" w:customStyle="1" w:styleId="Default">
    <w:name w:val="Default"/>
    <w:rsid w:val="00C947BE"/>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character" w:styleId="Hipervnculo">
    <w:name w:val="Hyperlink"/>
    <w:basedOn w:val="Fuentedeprrafopredeter"/>
    <w:uiPriority w:val="99"/>
    <w:semiHidden/>
    <w:unhideWhenUsed/>
    <w:rsid w:val="00877E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A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A9F"/>
  </w:style>
  <w:style w:type="paragraph" w:styleId="Piedepgina">
    <w:name w:val="footer"/>
    <w:basedOn w:val="Normal"/>
    <w:link w:val="PiedepginaCar"/>
    <w:uiPriority w:val="99"/>
    <w:unhideWhenUsed/>
    <w:rsid w:val="00175A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A9F"/>
  </w:style>
  <w:style w:type="paragraph" w:styleId="Textodeglobo">
    <w:name w:val="Balloon Text"/>
    <w:basedOn w:val="Normal"/>
    <w:link w:val="TextodegloboCar"/>
    <w:uiPriority w:val="99"/>
    <w:semiHidden/>
    <w:unhideWhenUsed/>
    <w:rsid w:val="00175A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A9F"/>
    <w:rPr>
      <w:rFonts w:ascii="Tahoma" w:hAnsi="Tahoma" w:cs="Tahoma"/>
      <w:sz w:val="16"/>
      <w:szCs w:val="16"/>
    </w:rPr>
  </w:style>
  <w:style w:type="paragraph" w:styleId="Prrafodelista">
    <w:name w:val="List Paragraph"/>
    <w:basedOn w:val="Normal"/>
    <w:uiPriority w:val="34"/>
    <w:qFormat/>
    <w:rsid w:val="008F0AEB"/>
    <w:pPr>
      <w:ind w:left="720"/>
      <w:contextualSpacing/>
    </w:pPr>
  </w:style>
  <w:style w:type="table" w:styleId="Tablaconcuadrcula">
    <w:name w:val="Table Grid"/>
    <w:basedOn w:val="Tablanormal"/>
    <w:uiPriority w:val="59"/>
    <w:rsid w:val="00BD0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BD02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BD02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6">
    <w:name w:val="Light Grid Accent 6"/>
    <w:basedOn w:val="Tablanormal"/>
    <w:uiPriority w:val="62"/>
    <w:rsid w:val="00246EF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Sinespaciado">
    <w:name w:val="No Spacing"/>
    <w:uiPriority w:val="1"/>
    <w:qFormat/>
    <w:rsid w:val="00C947BE"/>
    <w:pPr>
      <w:spacing w:after="0" w:line="240" w:lineRule="auto"/>
    </w:pPr>
    <w:rPr>
      <w:lang w:val="es-ES"/>
    </w:rPr>
  </w:style>
  <w:style w:type="paragraph" w:customStyle="1" w:styleId="Default">
    <w:name w:val="Default"/>
    <w:rsid w:val="00C947BE"/>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character" w:styleId="Hipervnculo">
    <w:name w:val="Hyperlink"/>
    <w:basedOn w:val="Fuentedeprrafopredeter"/>
    <w:uiPriority w:val="99"/>
    <w:semiHidden/>
    <w:unhideWhenUsed/>
    <w:rsid w:val="00877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21678">
      <w:bodyDiv w:val="1"/>
      <w:marLeft w:val="0"/>
      <w:marRight w:val="0"/>
      <w:marTop w:val="0"/>
      <w:marBottom w:val="0"/>
      <w:divBdr>
        <w:top w:val="none" w:sz="0" w:space="0" w:color="auto"/>
        <w:left w:val="none" w:sz="0" w:space="0" w:color="auto"/>
        <w:bottom w:val="none" w:sz="0" w:space="0" w:color="auto"/>
        <w:right w:val="none" w:sz="0" w:space="0" w:color="auto"/>
      </w:divBdr>
    </w:div>
    <w:div w:id="367612754">
      <w:bodyDiv w:val="1"/>
      <w:marLeft w:val="0"/>
      <w:marRight w:val="0"/>
      <w:marTop w:val="0"/>
      <w:marBottom w:val="0"/>
      <w:divBdr>
        <w:top w:val="none" w:sz="0" w:space="0" w:color="auto"/>
        <w:left w:val="none" w:sz="0" w:space="0" w:color="auto"/>
        <w:bottom w:val="none" w:sz="0" w:space="0" w:color="auto"/>
        <w:right w:val="none" w:sz="0" w:space="0" w:color="auto"/>
      </w:divBdr>
    </w:div>
    <w:div w:id="18170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guatuya.org/wp-content/uploads/2013/08/tratamientodesc2.jpg" TargetMode="External"/><Relationship Id="rId18" Type="http://schemas.openxmlformats.org/officeDocument/2006/relationships/hyperlink" Target="mailto:yquintero@ifarhu.gob.p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mailto:nedominguez@ifarhu.gob.pa"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BFB7-FD74-41DB-A946-A23CB4B6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Luznella Nelson</dc:creator>
  <cp:lastModifiedBy>Marta de De Leon</cp:lastModifiedBy>
  <cp:revision>2</cp:revision>
  <dcterms:created xsi:type="dcterms:W3CDTF">2015-04-27T20:53:00Z</dcterms:created>
  <dcterms:modified xsi:type="dcterms:W3CDTF">2015-04-27T20:53:00Z</dcterms:modified>
</cp:coreProperties>
</file>