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187F8F" w:rsidRDefault="00187F8F" w:rsidP="00187F8F">
      <w:pPr>
        <w:tabs>
          <w:tab w:val="left" w:pos="3165"/>
        </w:tabs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2C4D68" w:rsidRDefault="002C4D68" w:rsidP="002C4D68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0288" behindDoc="0" locked="0" layoutInCell="1" allowOverlap="1" wp14:anchorId="471A0979" wp14:editId="4CEA455E">
            <wp:simplePos x="0" y="0"/>
            <wp:positionH relativeFrom="column">
              <wp:posOffset>2102485</wp:posOffset>
            </wp:positionH>
            <wp:positionV relativeFrom="paragraph">
              <wp:posOffset>2753360</wp:posOffset>
            </wp:positionV>
            <wp:extent cx="2466975" cy="1847850"/>
            <wp:effectExtent l="323850" t="266700" r="352425" b="304800"/>
            <wp:wrapTopAndBottom/>
            <wp:docPr id="8" name="Imagen 8" descr="https://encrypted-tbn3.gstatic.com/images?q=tbn:ANd9GcRaUXx7uLZ3AGqKgGatwkECXqxeAGIruLED96pdlzDJltlsWVKN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aUXx7uLZ3AGqKgGatwkECXqxeAGIruLED96pdlzDJltlsWVKNg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6F6C1C0A" wp14:editId="217C93C9">
            <wp:simplePos x="0" y="0"/>
            <wp:positionH relativeFrom="column">
              <wp:posOffset>2796540</wp:posOffset>
            </wp:positionH>
            <wp:positionV relativeFrom="paragraph">
              <wp:posOffset>1257935</wp:posOffset>
            </wp:positionV>
            <wp:extent cx="2619375" cy="1743075"/>
            <wp:effectExtent l="323850" t="285750" r="352425" b="314325"/>
            <wp:wrapTopAndBottom/>
            <wp:docPr id="7" name="Imagen 7" descr="https://encrypted-tbn1.gstatic.com/images?q=tbn:ANd9GcTJ5NgxqiZsnTZQVRzz2hDSuDxXKJ830wKDlz2Rg9cqyzdVwu0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TJ5NgxqiZsnTZQVRzz2hDSuDxXKJ830wKDlz2Rg9cqyzdVwu0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58240" behindDoc="1" locked="0" layoutInCell="1" allowOverlap="1" wp14:anchorId="433E4C14" wp14:editId="47F96EBC">
            <wp:simplePos x="0" y="0"/>
            <wp:positionH relativeFrom="column">
              <wp:posOffset>348615</wp:posOffset>
            </wp:positionH>
            <wp:positionV relativeFrom="paragraph">
              <wp:posOffset>1115060</wp:posOffset>
            </wp:positionV>
            <wp:extent cx="2447925" cy="2152650"/>
            <wp:effectExtent l="342900" t="266700" r="409575" b="304800"/>
            <wp:wrapThrough wrapText="bothSides">
              <wp:wrapPolygon edited="0">
                <wp:start x="19667" y="-2676"/>
                <wp:lineTo x="-3026" y="-2294"/>
                <wp:lineTo x="-3026" y="3823"/>
                <wp:lineTo x="-1177" y="16057"/>
                <wp:lineTo x="-168" y="24467"/>
                <wp:lineTo x="2521" y="24467"/>
                <wp:lineTo x="2689" y="24085"/>
                <wp:lineTo x="25046" y="22173"/>
                <wp:lineTo x="21684" y="-2676"/>
                <wp:lineTo x="19667" y="-2676"/>
              </wp:wrapPolygon>
            </wp:wrapThrough>
            <wp:docPr id="6" name="Imagen 6" descr="https://encrypted-tbn1.gstatic.com/images?q=tbn:ANd9GcQeUaVyGNFuSs93CU2RQGWd3z6y-0LNmbeFYSpBShyBYF9VcGyY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QeUaVyGNFuSs93CU2RQGWd3z6y-0LNmbeFYSpBShyBYF9VcGyY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52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F8F"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DEVELOPING GEOVERNMENT STRATEGIES FOR SME DEVELOPMENT</w:t>
      </w:r>
    </w:p>
    <w:p w:rsidR="00DC22CA" w:rsidRPr="00B322F9" w:rsidRDefault="00DC22CA" w:rsidP="002C4D68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87F8F" w:rsidRPr="00394C3B" w:rsidRDefault="00187F8F" w:rsidP="00187F8F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187F8F" w:rsidRPr="00394C3B" w:rsidRDefault="00187F8F" w:rsidP="00187F8F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>
        <w:rPr>
          <w:rFonts w:ascii="Arial" w:hAnsi="Arial" w:cs="Arial"/>
          <w:b/>
          <w:sz w:val="24"/>
          <w:szCs w:val="24"/>
          <w:lang w:val="en-US"/>
        </w:rPr>
        <w:t xml:space="preserve">17 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21   of  August  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187F8F" w:rsidRDefault="00187F8F" w:rsidP="00187F8F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sz w:val="24"/>
          <w:szCs w:val="24"/>
          <w:lang w:val="en-US"/>
        </w:rPr>
        <w:t xml:space="preserve">June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26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187F8F" w:rsidRDefault="00187F8F" w:rsidP="00187F8F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87F8F" w:rsidRDefault="00187F8F" w:rsidP="00187F8F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C4D68" w:rsidRDefault="002C4D68" w:rsidP="00187F8F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187F8F" w:rsidRPr="00EB49ED" w:rsidRDefault="00187F8F" w:rsidP="00187F8F">
      <w:pPr>
        <w:ind w:left="72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187F8F" w:rsidRDefault="00187F8F" w:rsidP="00187F8F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Objective.</w:t>
      </w:r>
    </w:p>
    <w:p w:rsidR="00187F8F" w:rsidRPr="00394C3B" w:rsidRDefault="00187F8F" w:rsidP="00187F8F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187F8F" w:rsidRDefault="00187F8F" w:rsidP="00187F8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This course shares Singapore’s experience and lesson learnit in conceptualizing,</w:t>
      </w:r>
      <w:r w:rsidR="00BB73B3">
        <w:rPr>
          <w:rFonts w:ascii="Arial" w:hAnsi="Arial" w:cs="Arial"/>
          <w:sz w:val="24"/>
          <w:szCs w:val="24"/>
          <w:lang w:val="en-US"/>
        </w:rPr>
        <w:t xml:space="preserve"> delivering and managing value-for money government </w:t>
      </w:r>
      <w:proofErr w:type="spellStart"/>
      <w:r w:rsidR="00BB73B3">
        <w:rPr>
          <w:rFonts w:ascii="Arial" w:hAnsi="Arial" w:cs="Arial"/>
          <w:sz w:val="24"/>
          <w:szCs w:val="24"/>
          <w:lang w:val="en-US"/>
        </w:rPr>
        <w:t>programmes</w:t>
      </w:r>
      <w:proofErr w:type="spellEnd"/>
      <w:r w:rsidR="00BB73B3">
        <w:rPr>
          <w:rFonts w:ascii="Arial" w:hAnsi="Arial" w:cs="Arial"/>
          <w:sz w:val="24"/>
          <w:szCs w:val="24"/>
          <w:lang w:val="en-US"/>
        </w:rPr>
        <w:t xml:space="preserve">, projects and </w:t>
      </w:r>
      <w:proofErr w:type="spellStart"/>
      <w:r w:rsidR="00BB73B3">
        <w:rPr>
          <w:rFonts w:ascii="Arial" w:hAnsi="Arial" w:cs="Arial"/>
          <w:sz w:val="24"/>
          <w:szCs w:val="24"/>
          <w:lang w:val="en-US"/>
        </w:rPr>
        <w:t>shemes</w:t>
      </w:r>
      <w:proofErr w:type="spellEnd"/>
      <w:r w:rsidR="00BB73B3">
        <w:rPr>
          <w:rFonts w:ascii="Arial" w:hAnsi="Arial" w:cs="Arial"/>
          <w:sz w:val="24"/>
          <w:szCs w:val="24"/>
          <w:lang w:val="en-US"/>
        </w:rPr>
        <w:t xml:space="preserve"> for Small and Medium Enterprises (SMEs).</w:t>
      </w:r>
    </w:p>
    <w:p w:rsidR="00BB73B3" w:rsidRDefault="00BB73B3" w:rsidP="00187F8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87F8F" w:rsidRPr="00EB49ED" w:rsidRDefault="00187F8F" w:rsidP="00187F8F">
      <w:pPr>
        <w:ind w:left="36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187F8F" w:rsidRPr="00394C3B" w:rsidRDefault="00187F8F" w:rsidP="00187F8F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Synopsis and Methodology</w:t>
      </w:r>
    </w:p>
    <w:p w:rsidR="00187F8F" w:rsidRPr="00394C3B" w:rsidRDefault="00187F8F" w:rsidP="00187F8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187F8F" w:rsidRDefault="00BB73B3" w:rsidP="00187F8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Policies and frameworks for effective private sector collaboration</w:t>
      </w:r>
    </w:p>
    <w:p w:rsidR="00187F8F" w:rsidRDefault="00BB73B3" w:rsidP="00187F8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Issues in monitoring, evaluations and communication of effective policies</w:t>
      </w:r>
      <w:r w:rsidR="00187F8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87F8F" w:rsidRDefault="00BB73B3" w:rsidP="00187F8F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Public-Private Partnerships</w:t>
      </w:r>
    </w:p>
    <w:p w:rsidR="00187F8F" w:rsidRDefault="00187F8F" w:rsidP="00187F8F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187F8F" w:rsidRPr="00520BE0" w:rsidRDefault="00187F8F" w:rsidP="00187F8F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187F8F" w:rsidRDefault="00187F8F" w:rsidP="00187F8F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187F8F" w:rsidRPr="00520BE0" w:rsidRDefault="00187F8F" w:rsidP="00187F8F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187F8F" w:rsidRPr="00520BE0" w:rsidRDefault="00187F8F" w:rsidP="00187F8F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Mid to senior level government officials </w:t>
      </w:r>
      <w:r w:rsidR="00BB73B3">
        <w:rPr>
          <w:rFonts w:ascii="Arial" w:hAnsi="Arial" w:cs="Arial"/>
          <w:sz w:val="24"/>
          <w:szCs w:val="24"/>
          <w:lang w:val="en-US"/>
        </w:rPr>
        <w:t>involved in promoting SME development and the formulation of related policies and frameworks, with at least 3 years of relevant working experience</w:t>
      </w:r>
      <w:r w:rsidR="009D40C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187F8F" w:rsidRDefault="00187F8F" w:rsidP="00187F8F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</w:t>
      </w:r>
    </w:p>
    <w:p w:rsidR="00187F8F" w:rsidRPr="00394C3B" w:rsidRDefault="00187F8F" w:rsidP="00187F8F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REQUIRED DOCUMENTS</w:t>
      </w:r>
    </w:p>
    <w:tbl>
      <w:tblPr>
        <w:tblStyle w:val="Cuadrculaclara-nfasis3"/>
        <w:tblW w:w="9464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939"/>
      </w:tblGrid>
      <w:tr w:rsidR="00187F8F" w:rsidRPr="00394C3B" w:rsidTr="00061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187F8F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</w:t>
            </w:r>
            <w:proofErr w:type="spellStart"/>
            <w:proofErr w:type="gram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Director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Yesenia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Rodriguez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187F8F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187F8F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187F8F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2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187F8F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187F8F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187F8F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187F8F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187F8F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187F8F" w:rsidRPr="00394C3B" w:rsidTr="00061F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187F8F" w:rsidRPr="00394C3B" w:rsidTr="00061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187F8F" w:rsidRPr="00394C3B" w:rsidRDefault="00187F8F" w:rsidP="00061F05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187F8F" w:rsidRPr="00394C3B" w:rsidRDefault="00187F8F" w:rsidP="00061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187F8F" w:rsidRPr="00394C3B" w:rsidRDefault="00187F8F" w:rsidP="00187F8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187F8F" w:rsidRPr="00394C3B" w:rsidRDefault="00187F8F" w:rsidP="00187F8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187F8F" w:rsidRPr="00394C3B" w:rsidRDefault="00B141E9" w:rsidP="00187F8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3" w:history="1">
        <w:r w:rsidR="00187F8F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187F8F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187F8F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4" w:history="1">
        <w:r w:rsidR="00187F8F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187F8F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187F8F" w:rsidRPr="00394C3B" w:rsidRDefault="00187F8F" w:rsidP="00187F8F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187F8F" w:rsidRPr="00394C3B" w:rsidRDefault="00187F8F" w:rsidP="00187F8F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187F8F" w:rsidRPr="006C4135" w:rsidRDefault="00187F8F" w:rsidP="00187F8F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p w:rsidR="00187F8F" w:rsidRPr="00A542C9" w:rsidRDefault="00187F8F" w:rsidP="00187F8F">
      <w:pPr>
        <w:rPr>
          <w:lang w:val="es-PA"/>
        </w:rPr>
      </w:pPr>
    </w:p>
    <w:p w:rsidR="00E05471" w:rsidRPr="00187F8F" w:rsidRDefault="00E05471">
      <w:pPr>
        <w:rPr>
          <w:lang w:val="es-PA"/>
        </w:rPr>
      </w:pPr>
    </w:p>
    <w:sectPr w:rsidR="00E05471" w:rsidRPr="00187F8F" w:rsidSect="009D40C0">
      <w:headerReference w:type="default" r:id="rId15"/>
      <w:pgSz w:w="11906" w:h="16838"/>
      <w:pgMar w:top="1417" w:right="1701" w:bottom="1417" w:left="1701" w:header="708" w:footer="708" w:gutter="0"/>
      <w:pgBorders w:offsetFrom="page">
        <w:top w:val="thinThickThinLargeGap" w:sz="24" w:space="24" w:color="E36C0A" w:themeColor="accent6" w:themeShade="BF"/>
        <w:left w:val="thinThickThinLargeGap" w:sz="24" w:space="24" w:color="E36C0A" w:themeColor="accent6" w:themeShade="BF"/>
        <w:bottom w:val="thinThickThinLargeGap" w:sz="24" w:space="24" w:color="E36C0A" w:themeColor="accent6" w:themeShade="BF"/>
        <w:right w:val="thinThickThinLargeGap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58" w:rsidRDefault="002D7758" w:rsidP="00187F8F">
      <w:pPr>
        <w:spacing w:after="0" w:line="240" w:lineRule="auto"/>
      </w:pPr>
      <w:r>
        <w:separator/>
      </w:r>
    </w:p>
  </w:endnote>
  <w:endnote w:type="continuationSeparator" w:id="0">
    <w:p w:rsidR="002D7758" w:rsidRDefault="002D7758" w:rsidP="0018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58" w:rsidRDefault="002D7758" w:rsidP="00187F8F">
      <w:pPr>
        <w:spacing w:after="0" w:line="240" w:lineRule="auto"/>
      </w:pPr>
      <w:r>
        <w:separator/>
      </w:r>
    </w:p>
  </w:footnote>
  <w:footnote w:type="continuationSeparator" w:id="0">
    <w:p w:rsidR="002D7758" w:rsidRDefault="002D7758" w:rsidP="0018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8F" w:rsidRDefault="009D40C0" w:rsidP="009D40C0">
    <w:pPr>
      <w:pStyle w:val="Encabezado"/>
      <w:tabs>
        <w:tab w:val="clear" w:pos="4252"/>
        <w:tab w:val="left" w:pos="4170"/>
      </w:tabs>
    </w:pP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474002FC" wp14:editId="7DBF61CC">
          <wp:simplePos x="0" y="0"/>
          <wp:positionH relativeFrom="column">
            <wp:posOffset>-614045</wp:posOffset>
          </wp:positionH>
          <wp:positionV relativeFrom="paragraph">
            <wp:posOffset>-13335</wp:posOffset>
          </wp:positionV>
          <wp:extent cx="1466850" cy="571500"/>
          <wp:effectExtent l="0" t="0" r="0" b="0"/>
          <wp:wrapSquare wrapText="bothSides"/>
          <wp:docPr id="4" name="Imagen 4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PA" w:eastAsia="es-PA"/>
      </w:rPr>
      <w:drawing>
        <wp:anchor distT="0" distB="0" distL="114300" distR="114300" simplePos="0" relativeHeight="251661312" behindDoc="1" locked="0" layoutInCell="1" allowOverlap="1" wp14:anchorId="71D91905" wp14:editId="30A1B8EC">
          <wp:simplePos x="0" y="0"/>
          <wp:positionH relativeFrom="column">
            <wp:posOffset>5473065</wp:posOffset>
          </wp:positionH>
          <wp:positionV relativeFrom="paragraph">
            <wp:posOffset>-12065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5" name="Imagen 5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F8F">
      <w:tab/>
    </w:r>
    <w:r>
      <w:t>Curso 92 - 2015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33_"/>
      </v:shape>
    </w:pict>
  </w:numPicBullet>
  <w:numPicBullet w:numPicBulletId="1">
    <w:pict>
      <v:shape id="_x0000_i1029" type="#_x0000_t75" style="width:9pt;height:9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8F"/>
    <w:rsid w:val="00187F8F"/>
    <w:rsid w:val="00242DFE"/>
    <w:rsid w:val="002C4D68"/>
    <w:rsid w:val="002D7758"/>
    <w:rsid w:val="006F4823"/>
    <w:rsid w:val="009D40C0"/>
    <w:rsid w:val="00B141E9"/>
    <w:rsid w:val="00BB73B3"/>
    <w:rsid w:val="00D500ED"/>
    <w:rsid w:val="00DC22CA"/>
    <w:rsid w:val="00E05471"/>
    <w:rsid w:val="00E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187F8F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87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F8F"/>
  </w:style>
  <w:style w:type="paragraph" w:styleId="Piedepgina">
    <w:name w:val="footer"/>
    <w:basedOn w:val="Normal"/>
    <w:link w:val="PiedepginaCar"/>
    <w:uiPriority w:val="99"/>
    <w:unhideWhenUsed/>
    <w:rsid w:val="00187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F8F"/>
  </w:style>
  <w:style w:type="paragraph" w:styleId="Textodeglobo">
    <w:name w:val="Balloon Text"/>
    <w:basedOn w:val="Normal"/>
    <w:link w:val="TextodegloboCar"/>
    <w:uiPriority w:val="99"/>
    <w:semiHidden/>
    <w:unhideWhenUsed/>
    <w:rsid w:val="00DC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187F8F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87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7F8F"/>
  </w:style>
  <w:style w:type="paragraph" w:styleId="Piedepgina">
    <w:name w:val="footer"/>
    <w:basedOn w:val="Normal"/>
    <w:link w:val="PiedepginaCar"/>
    <w:uiPriority w:val="99"/>
    <w:unhideWhenUsed/>
    <w:rsid w:val="00187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F8F"/>
  </w:style>
  <w:style w:type="paragraph" w:styleId="Textodeglobo">
    <w:name w:val="Balloon Text"/>
    <w:basedOn w:val="Normal"/>
    <w:link w:val="TextodegloboCar"/>
    <w:uiPriority w:val="99"/>
    <w:semiHidden/>
    <w:unhideWhenUsed/>
    <w:rsid w:val="00DC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yquintero@ifarhu.gob.p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p.gov.sg/content/scp/courses_offered_applicationprocedure/application_procedur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nedominguez@ifarhu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CD74-644D-4107-9332-1122537D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2015-05-19T21:02:00Z</dcterms:created>
  <dcterms:modified xsi:type="dcterms:W3CDTF">2015-05-19T21:02:00Z</dcterms:modified>
</cp:coreProperties>
</file>